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8AC19B">
      <w:pPr>
        <w:spacing w:line="360" w:lineRule="auto"/>
        <w:jc w:val="center"/>
      </w:pPr>
      <w:r>
        <w:rPr>
          <w:rFonts w:hint="eastAsia"/>
          <w:b/>
          <w:sz w:val="36"/>
          <w:szCs w:val="36"/>
        </w:rPr>
        <w:t>吉林水利电力职业学院课程教案用纸</w:t>
      </w:r>
    </w:p>
    <w:tbl>
      <w:tblPr>
        <w:tblStyle w:val="8"/>
        <w:tblW w:w="9574" w:type="dxa"/>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47"/>
        <w:gridCol w:w="1748"/>
        <w:gridCol w:w="1418"/>
        <w:gridCol w:w="1701"/>
        <w:gridCol w:w="709"/>
        <w:gridCol w:w="1275"/>
        <w:gridCol w:w="851"/>
        <w:gridCol w:w="425"/>
      </w:tblGrid>
      <w:tr w14:paraId="503670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trPr>
        <w:tc>
          <w:tcPr>
            <w:tcW w:w="1447" w:type="dxa"/>
            <w:vAlign w:val="center"/>
          </w:tcPr>
          <w:p w14:paraId="52322F20">
            <w:pPr>
              <w:jc w:val="center"/>
              <w:rPr>
                <w:rFonts w:ascii="宋体" w:hAnsi="宋体"/>
                <w:b/>
                <w:sz w:val="24"/>
              </w:rPr>
            </w:pPr>
            <w:r>
              <w:rPr>
                <w:rFonts w:hint="eastAsia" w:ascii="宋体" w:hAnsi="宋体"/>
                <w:b/>
                <w:sz w:val="24"/>
              </w:rPr>
              <w:t>授课题目</w:t>
            </w:r>
          </w:p>
        </w:tc>
        <w:tc>
          <w:tcPr>
            <w:tcW w:w="4867" w:type="dxa"/>
            <w:gridSpan w:val="3"/>
            <w:vAlign w:val="center"/>
          </w:tcPr>
          <w:p w14:paraId="5891EE97">
            <w:pPr>
              <w:widowControl/>
              <w:tabs>
                <w:tab w:val="left" w:pos="1260"/>
              </w:tabs>
              <w:snapToGrid w:val="0"/>
              <w:jc w:val="left"/>
              <w:rPr>
                <w:rFonts w:ascii="宋体" w:hAnsi="宋体"/>
                <w:b/>
                <w:sz w:val="24"/>
              </w:rPr>
            </w:pPr>
            <w:r>
              <w:rPr>
                <w:rFonts w:hint="eastAsia" w:ascii="宋体" w:hAnsi="宋体"/>
                <w:b/>
                <w:sz w:val="24"/>
              </w:rPr>
              <w:t>单元</w:t>
            </w:r>
            <w:r>
              <w:rPr>
                <w:rFonts w:hint="eastAsia" w:ascii="宋体" w:hAnsi="宋体"/>
                <w:b/>
                <w:sz w:val="24"/>
                <w:lang w:val="en-US" w:eastAsia="zh-CN"/>
              </w:rPr>
              <w:t>5</w:t>
            </w:r>
            <w:r>
              <w:rPr>
                <w:rFonts w:hint="eastAsia" w:ascii="宋体" w:hAnsi="宋体"/>
                <w:b/>
                <w:sz w:val="24"/>
              </w:rPr>
              <w:t xml:space="preserve"> SQL映射文件</w:t>
            </w:r>
          </w:p>
        </w:tc>
        <w:tc>
          <w:tcPr>
            <w:tcW w:w="709" w:type="dxa"/>
            <w:vAlign w:val="center"/>
          </w:tcPr>
          <w:p w14:paraId="357306AA">
            <w:pPr>
              <w:jc w:val="left"/>
              <w:rPr>
                <w:rFonts w:ascii="宋体" w:hAnsi="宋体"/>
                <w:b/>
                <w:sz w:val="24"/>
              </w:rPr>
            </w:pPr>
            <w:r>
              <w:rPr>
                <w:rFonts w:hint="eastAsia" w:ascii="宋体" w:hAnsi="宋体"/>
                <w:b/>
                <w:sz w:val="24"/>
              </w:rPr>
              <w:t>类型</w:t>
            </w:r>
          </w:p>
        </w:tc>
        <w:tc>
          <w:tcPr>
            <w:tcW w:w="1275" w:type="dxa"/>
            <w:vAlign w:val="center"/>
          </w:tcPr>
          <w:p w14:paraId="18D36BDF">
            <w:pPr>
              <w:jc w:val="left"/>
              <w:rPr>
                <w:rFonts w:ascii="宋体" w:hAnsi="宋体"/>
                <w:b/>
                <w:sz w:val="24"/>
              </w:rPr>
            </w:pPr>
            <w:r>
              <w:rPr>
                <w:rFonts w:ascii="宋体" w:hAnsi="宋体"/>
                <w:b/>
                <w:sz w:val="24"/>
              </w:rPr>
              <w:t>理实一体</w:t>
            </w:r>
          </w:p>
        </w:tc>
        <w:tc>
          <w:tcPr>
            <w:tcW w:w="851" w:type="dxa"/>
            <w:vAlign w:val="center"/>
          </w:tcPr>
          <w:p w14:paraId="01DE01C3">
            <w:pPr>
              <w:jc w:val="left"/>
              <w:rPr>
                <w:rFonts w:ascii="宋体" w:hAnsi="宋体"/>
                <w:b/>
                <w:sz w:val="24"/>
              </w:rPr>
            </w:pPr>
            <w:r>
              <w:rPr>
                <w:rFonts w:hint="eastAsia" w:ascii="宋体" w:hAnsi="宋体"/>
                <w:b/>
                <w:sz w:val="24"/>
              </w:rPr>
              <w:t>学时</w:t>
            </w:r>
          </w:p>
        </w:tc>
        <w:tc>
          <w:tcPr>
            <w:tcW w:w="425" w:type="dxa"/>
            <w:vAlign w:val="center"/>
          </w:tcPr>
          <w:p w14:paraId="3CF64EB6">
            <w:pPr>
              <w:jc w:val="left"/>
              <w:rPr>
                <w:rFonts w:ascii="宋体" w:hAnsi="宋体"/>
                <w:b/>
                <w:sz w:val="24"/>
              </w:rPr>
            </w:pPr>
            <w:r>
              <w:rPr>
                <w:rFonts w:hint="eastAsia" w:ascii="宋体" w:hAnsi="宋体"/>
                <w:b/>
                <w:sz w:val="24"/>
              </w:rPr>
              <w:t>2</w:t>
            </w:r>
          </w:p>
        </w:tc>
      </w:tr>
      <w:tr w14:paraId="6B4F2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1447" w:type="dxa"/>
            <w:vMerge w:val="restart"/>
            <w:vAlign w:val="center"/>
          </w:tcPr>
          <w:p w14:paraId="5391C99A">
            <w:pPr>
              <w:jc w:val="center"/>
              <w:rPr>
                <w:rFonts w:ascii="宋体" w:hAnsi="宋体"/>
                <w:b/>
                <w:sz w:val="24"/>
              </w:rPr>
            </w:pPr>
            <w:r>
              <w:rPr>
                <w:rFonts w:hint="eastAsia" w:ascii="宋体" w:hAnsi="宋体"/>
                <w:b/>
                <w:sz w:val="24"/>
              </w:rPr>
              <w:t>教学目标</w:t>
            </w:r>
          </w:p>
        </w:tc>
        <w:tc>
          <w:tcPr>
            <w:tcW w:w="8127" w:type="dxa"/>
            <w:gridSpan w:val="7"/>
          </w:tcPr>
          <w:p w14:paraId="1AEFF915">
            <w:pPr>
              <w:jc w:val="left"/>
              <w:rPr>
                <w:rFonts w:ascii="宋体" w:hAnsi="宋体"/>
                <w:b/>
                <w:sz w:val="24"/>
              </w:rPr>
            </w:pPr>
            <w:r>
              <w:rPr>
                <w:rFonts w:hint="eastAsia" w:ascii="宋体" w:hAnsi="宋体"/>
                <w:b/>
                <w:sz w:val="24"/>
              </w:rPr>
              <w:t>［知识目标］：</w:t>
            </w:r>
          </w:p>
          <w:p w14:paraId="0BB4F638">
            <w:pPr>
              <w:ind w:firstLine="420" w:firstLineChars="200"/>
              <w:rPr>
                <w:rFonts w:hint="eastAsia" w:ascii="宋体" w:hAnsi="宋体" w:cs="宋体"/>
                <w:szCs w:val="21"/>
                <w:lang w:val="en-US" w:eastAsia="zh-CN"/>
              </w:rPr>
            </w:pPr>
            <w:r>
              <w:rPr>
                <w:rFonts w:hint="eastAsia" w:ascii="宋体" w:hAnsi="宋体" w:cs="宋体"/>
                <w:szCs w:val="21"/>
                <w:lang w:val="en-US" w:eastAsia="zh-CN"/>
              </w:rPr>
              <w:t>1.掌握标签的使用</w:t>
            </w:r>
          </w:p>
          <w:p w14:paraId="5C801AA4">
            <w:pPr>
              <w:ind w:firstLine="420" w:firstLineChars="200"/>
              <w:rPr>
                <w:rFonts w:hint="eastAsia" w:ascii="宋体" w:hAnsi="宋体" w:cs="宋体"/>
                <w:szCs w:val="21"/>
                <w:lang w:val="en-US" w:eastAsia="zh-CN"/>
              </w:rPr>
            </w:pPr>
          </w:p>
          <w:p w14:paraId="50DC5568">
            <w:pPr>
              <w:ind w:firstLine="420" w:firstLineChars="200"/>
              <w:rPr>
                <w:rFonts w:hint="eastAsia" w:ascii="宋体" w:hAnsi="宋体" w:eastAsia="宋体" w:cs="宋体"/>
                <w:szCs w:val="21"/>
                <w:lang w:val="en-US" w:eastAsia="zh-CN"/>
              </w:rPr>
            </w:pPr>
          </w:p>
        </w:tc>
      </w:tr>
      <w:tr w14:paraId="41192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8" w:hRule="atLeast"/>
        </w:trPr>
        <w:tc>
          <w:tcPr>
            <w:tcW w:w="1447" w:type="dxa"/>
            <w:vMerge w:val="continue"/>
            <w:vAlign w:val="center"/>
          </w:tcPr>
          <w:p w14:paraId="5669C1AC">
            <w:pPr>
              <w:rPr>
                <w:rFonts w:ascii="宋体" w:hAnsi="宋体"/>
                <w:b/>
                <w:sz w:val="24"/>
              </w:rPr>
            </w:pPr>
          </w:p>
        </w:tc>
        <w:tc>
          <w:tcPr>
            <w:tcW w:w="8127" w:type="dxa"/>
            <w:gridSpan w:val="7"/>
          </w:tcPr>
          <w:p w14:paraId="3237D71A">
            <w:pPr>
              <w:rPr>
                <w:rFonts w:ascii="宋体" w:hAnsi="宋体"/>
                <w:b/>
                <w:sz w:val="24"/>
              </w:rPr>
            </w:pPr>
            <w:r>
              <w:rPr>
                <w:rFonts w:hint="eastAsia" w:ascii="宋体" w:hAnsi="宋体"/>
                <w:b/>
                <w:sz w:val="24"/>
              </w:rPr>
              <w:t>［能力目标］：</w:t>
            </w:r>
          </w:p>
          <w:p w14:paraId="36723150">
            <w:pPr>
              <w:ind w:firstLine="420" w:firstLineChars="200"/>
              <w:rPr>
                <w:rFonts w:hint="eastAsia" w:ascii="宋体" w:hAnsi="宋体" w:cs="宋体"/>
                <w:szCs w:val="21"/>
              </w:rPr>
            </w:pPr>
            <w:r>
              <w:rPr>
                <w:rFonts w:hint="eastAsia" w:ascii="宋体" w:hAnsi="宋体" w:cs="宋体"/>
                <w:szCs w:val="21"/>
                <w:lang w:val="en-US" w:eastAsia="zh-CN"/>
              </w:rPr>
              <w:t>1.</w:t>
            </w:r>
            <w:r>
              <w:rPr>
                <w:rFonts w:hint="eastAsia" w:ascii="宋体" w:hAnsi="宋体" w:cs="宋体"/>
                <w:szCs w:val="21"/>
              </w:rPr>
              <w:t>熟悉&lt;select&gt;、&lt;insert&gt;、&lt;update&gt;、&lt;delete&gt;等标签的使用</w:t>
            </w:r>
          </w:p>
          <w:p w14:paraId="7B43307B">
            <w:pPr>
              <w:ind w:firstLine="420" w:firstLineChars="200"/>
              <w:rPr>
                <w:rFonts w:ascii="宋体" w:hAnsi="宋体" w:cs="宋体"/>
                <w:szCs w:val="21"/>
              </w:rPr>
            </w:pPr>
            <w:r>
              <w:rPr>
                <w:rFonts w:hint="eastAsia" w:ascii="宋体" w:hAnsi="宋体" w:cs="宋体"/>
                <w:szCs w:val="21"/>
                <w:lang w:val="en-US" w:eastAsia="zh-CN"/>
              </w:rPr>
              <w:t>2.</w:t>
            </w:r>
            <w:r>
              <w:rPr>
                <w:rFonts w:hint="eastAsia" w:ascii="宋体" w:hAnsi="宋体" w:cs="宋体"/>
                <w:szCs w:val="21"/>
              </w:rPr>
              <w:t>能够编写简单的SQL映射文件</w:t>
            </w:r>
          </w:p>
        </w:tc>
      </w:tr>
      <w:tr w14:paraId="49803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447" w:type="dxa"/>
            <w:vMerge w:val="continue"/>
            <w:vAlign w:val="center"/>
          </w:tcPr>
          <w:p w14:paraId="7D7FAFC2">
            <w:pPr>
              <w:rPr>
                <w:rFonts w:ascii="宋体" w:hAnsi="宋体"/>
                <w:b/>
                <w:sz w:val="24"/>
              </w:rPr>
            </w:pPr>
          </w:p>
        </w:tc>
        <w:tc>
          <w:tcPr>
            <w:tcW w:w="8127" w:type="dxa"/>
            <w:gridSpan w:val="7"/>
          </w:tcPr>
          <w:p w14:paraId="2686A814">
            <w:pPr>
              <w:rPr>
                <w:rFonts w:ascii="宋体" w:hAnsi="宋体"/>
                <w:b/>
                <w:sz w:val="24"/>
              </w:rPr>
            </w:pPr>
            <w:r>
              <w:rPr>
                <w:rFonts w:hint="eastAsia" w:ascii="宋体" w:hAnsi="宋体"/>
                <w:b/>
                <w:sz w:val="24"/>
              </w:rPr>
              <w:t>［素质目标］：</w:t>
            </w:r>
          </w:p>
          <w:p w14:paraId="2BEF8D8E">
            <w:pPr>
              <w:ind w:firstLine="420" w:firstLineChars="200"/>
              <w:rPr>
                <w:rFonts w:hint="eastAsia" w:ascii="宋体" w:hAnsi="宋体" w:cs="宋体"/>
                <w:szCs w:val="21"/>
              </w:rPr>
            </w:pPr>
            <w:r>
              <w:rPr>
                <w:rFonts w:hint="eastAsia" w:ascii="宋体" w:hAnsi="宋体" w:cs="宋体"/>
                <w:szCs w:val="21"/>
              </w:rPr>
              <w:t>学生能清晰阐述 SQL 映射文件在 MyBatis 框架中的作用与地位，理解其作为 SQL 语句与 Java 代码之间桥梁的核心价值，掌握映射文件与 MyBatis 核心配置文件、Mapper 接口的关联关系。</w:t>
            </w:r>
            <w:r>
              <w:rPr>
                <w:rFonts w:hint="default" w:ascii="宋体" w:hAnsi="宋体" w:cs="宋体"/>
                <w:szCs w:val="21"/>
              </w:rPr>
              <w:t>​</w:t>
            </w:r>
          </w:p>
          <w:p w14:paraId="2A358657">
            <w:pPr>
              <w:ind w:firstLine="420" w:firstLineChars="200"/>
              <w:rPr>
                <w:rFonts w:hint="eastAsia" w:ascii="宋体" w:hAnsi="宋体" w:cs="宋体"/>
                <w:szCs w:val="21"/>
              </w:rPr>
            </w:pPr>
            <w:r>
              <w:rPr>
                <w:rFonts w:hint="default" w:ascii="宋体" w:hAnsi="宋体" w:cs="宋体"/>
                <w:szCs w:val="21"/>
              </w:rPr>
              <w:t>熟练掌握 SQL 映射文件（XML 格式和注解格式）的结构、标签组成及语法规范，包括&lt;select&gt;、&lt;insert&gt;、&lt;update&gt;、&lt;delete&gt;等核心标签，以及&lt;resultMap&gt;、&lt;parameterMap&gt;、&lt;sql&gt;等辅助标签的功能与使用方法。​</w:t>
            </w:r>
          </w:p>
          <w:p w14:paraId="3A267361">
            <w:pPr>
              <w:ind w:firstLine="420" w:firstLineChars="200"/>
              <w:rPr>
                <w:rFonts w:hint="eastAsia" w:ascii="宋体" w:hAnsi="宋体" w:cs="宋体"/>
                <w:szCs w:val="21"/>
              </w:rPr>
            </w:pPr>
            <w:r>
              <w:rPr>
                <w:rFonts w:hint="default" w:ascii="宋体" w:hAnsi="宋体" w:cs="宋体"/>
                <w:szCs w:val="21"/>
              </w:rPr>
              <w:t>全面了解 SQL 映射文件中参数映射（parameterType）和结果映射（resultType、resultMap）的原理与配置方式，理解动态 SQL 标签（&lt;if&gt;、&lt;where&gt;、&lt;foreach&gt;等）的逻辑和应用场景。</w:t>
            </w:r>
          </w:p>
          <w:p w14:paraId="16EAD1D2">
            <w:pPr>
              <w:ind w:firstLine="420" w:firstLineChars="200"/>
            </w:pPr>
          </w:p>
        </w:tc>
      </w:tr>
      <w:tr w14:paraId="4B59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4" w:hRule="atLeast"/>
        </w:trPr>
        <w:tc>
          <w:tcPr>
            <w:tcW w:w="1447" w:type="dxa"/>
            <w:vAlign w:val="center"/>
          </w:tcPr>
          <w:p w14:paraId="5678D860">
            <w:pPr>
              <w:jc w:val="center"/>
              <w:rPr>
                <w:rFonts w:ascii="宋体" w:hAnsi="宋体"/>
                <w:b/>
                <w:sz w:val="24"/>
              </w:rPr>
            </w:pPr>
            <w:r>
              <w:rPr>
                <w:rFonts w:hint="eastAsia" w:ascii="宋体" w:hAnsi="宋体"/>
                <w:b/>
                <w:sz w:val="24"/>
              </w:rPr>
              <w:t>教学内容</w:t>
            </w:r>
          </w:p>
          <w:p w14:paraId="7511CFC3">
            <w:pPr>
              <w:jc w:val="center"/>
              <w:rPr>
                <w:rFonts w:ascii="宋体" w:hAnsi="宋体"/>
                <w:b/>
                <w:sz w:val="24"/>
              </w:rPr>
            </w:pPr>
            <w:r>
              <w:rPr>
                <w:rFonts w:hint="eastAsia" w:ascii="宋体" w:hAnsi="宋体"/>
                <w:b/>
                <w:sz w:val="24"/>
              </w:rPr>
              <w:t xml:space="preserve">及重难点 </w:t>
            </w:r>
          </w:p>
        </w:tc>
        <w:tc>
          <w:tcPr>
            <w:tcW w:w="8127" w:type="dxa"/>
            <w:gridSpan w:val="7"/>
            <w:vAlign w:val="center"/>
          </w:tcPr>
          <w:p w14:paraId="475C5377">
            <w:pPr>
              <w:pStyle w:val="7"/>
              <w:spacing w:before="0" w:beforeAutospacing="0" w:after="0" w:afterAutospacing="0"/>
              <w:rPr>
                <w:kern w:val="2"/>
              </w:rPr>
            </w:pPr>
            <w:r>
              <w:rPr>
                <w:rFonts w:hint="eastAsia"/>
                <w:kern w:val="2"/>
              </w:rPr>
              <w:t>【重点】</w:t>
            </w:r>
          </w:p>
          <w:p w14:paraId="3BFADE2A">
            <w:pPr>
              <w:pStyle w:val="7"/>
              <w:spacing w:before="0" w:beforeAutospacing="0" w:after="0" w:afterAutospacing="0"/>
              <w:rPr>
                <w:kern w:val="2"/>
              </w:rPr>
            </w:pPr>
            <w:r>
              <w:rPr>
                <w:rFonts w:hint="eastAsia"/>
                <w:kern w:val="2"/>
              </w:rPr>
              <w:t>1.</w:t>
            </w:r>
            <w:r>
              <w:rPr>
                <w:rFonts w:hint="eastAsia" w:ascii="宋体" w:hAnsi="宋体" w:cs="宋体"/>
                <w:szCs w:val="21"/>
              </w:rPr>
              <w:t>掌握SQL映射的使用</w:t>
            </w:r>
          </w:p>
          <w:p w14:paraId="2229B43F">
            <w:pPr>
              <w:pStyle w:val="7"/>
              <w:spacing w:before="0" w:beforeAutospacing="0" w:after="0" w:afterAutospacing="0"/>
              <w:rPr>
                <w:kern w:val="2"/>
              </w:rPr>
            </w:pPr>
            <w:r>
              <w:rPr>
                <w:rFonts w:hint="eastAsia"/>
                <w:kern w:val="2"/>
              </w:rPr>
              <w:t>【难点】</w:t>
            </w:r>
          </w:p>
          <w:p w14:paraId="34F49733">
            <w:pPr>
              <w:pStyle w:val="7"/>
              <w:spacing w:before="0" w:beforeAutospacing="0" w:after="0" w:afterAutospacing="0"/>
              <w:rPr>
                <w:rFonts w:cs="宋体"/>
                <w:sz w:val="21"/>
                <w:szCs w:val="21"/>
              </w:rPr>
            </w:pPr>
            <w:r>
              <w:rPr>
                <w:rFonts w:hint="eastAsia" w:cs="宋体"/>
                <w:sz w:val="21"/>
                <w:szCs w:val="21"/>
              </w:rPr>
              <w:t>1.</w:t>
            </w:r>
            <w:r>
              <w:rPr>
                <w:rFonts w:hint="eastAsia" w:ascii="宋体" w:hAnsi="宋体" w:cs="宋体"/>
                <w:szCs w:val="21"/>
              </w:rPr>
              <w:t>能够使用SQL映射工具</w:t>
            </w:r>
          </w:p>
          <w:p w14:paraId="26594FDA">
            <w:pPr>
              <w:pStyle w:val="7"/>
              <w:spacing w:before="0" w:beforeAutospacing="0" w:after="0" w:afterAutospacing="0"/>
            </w:pPr>
            <w:r>
              <w:t xml:space="preserve"> </w:t>
            </w:r>
          </w:p>
        </w:tc>
      </w:tr>
      <w:tr w14:paraId="4AF47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8" w:hRule="atLeast"/>
        </w:trPr>
        <w:tc>
          <w:tcPr>
            <w:tcW w:w="1447" w:type="dxa"/>
            <w:vAlign w:val="center"/>
          </w:tcPr>
          <w:p w14:paraId="37299591">
            <w:pPr>
              <w:jc w:val="center"/>
              <w:rPr>
                <w:rFonts w:ascii="宋体" w:hAnsi="宋体"/>
                <w:b/>
                <w:sz w:val="24"/>
              </w:rPr>
            </w:pPr>
            <w:r>
              <w:rPr>
                <w:rFonts w:hint="eastAsia" w:ascii="宋体" w:hAnsi="宋体"/>
                <w:b/>
                <w:sz w:val="24"/>
              </w:rPr>
              <w:t>教学逻辑</w:t>
            </w:r>
          </w:p>
          <w:p w14:paraId="515BA0AF">
            <w:pPr>
              <w:jc w:val="center"/>
              <w:rPr>
                <w:rFonts w:ascii="宋体" w:hAnsi="宋体"/>
                <w:b/>
                <w:sz w:val="24"/>
              </w:rPr>
            </w:pPr>
            <w:r>
              <w:rPr>
                <w:rFonts w:hint="eastAsia" w:ascii="宋体" w:hAnsi="宋体"/>
                <w:b/>
                <w:sz w:val="24"/>
              </w:rPr>
              <w:t>思维导图</w:t>
            </w:r>
          </w:p>
        </w:tc>
        <w:tc>
          <w:tcPr>
            <w:tcW w:w="8127" w:type="dxa"/>
            <w:gridSpan w:val="7"/>
          </w:tcPr>
          <w:p w14:paraId="43303E94">
            <w:pPr>
              <w:rPr>
                <w:rFonts w:ascii="宋体" w:hAnsi="宋体"/>
                <w:sz w:val="24"/>
              </w:rPr>
            </w:pPr>
            <w:r>
              <w:rPr>
                <w:rFonts w:hint="eastAsia" w:ascii="宋体" w:hAnsi="宋体"/>
                <w:sz w:val="24"/>
              </w:rPr>
              <mc:AlternateContent>
                <mc:Choice Requires="wpg">
                  <w:drawing>
                    <wp:anchor distT="0" distB="0" distL="114300" distR="114300" simplePos="0" relativeHeight="251670528" behindDoc="0" locked="0" layoutInCell="1" allowOverlap="1">
                      <wp:simplePos x="0" y="0"/>
                      <wp:positionH relativeFrom="column">
                        <wp:posOffset>-60960</wp:posOffset>
                      </wp:positionH>
                      <wp:positionV relativeFrom="paragraph">
                        <wp:posOffset>0</wp:posOffset>
                      </wp:positionV>
                      <wp:extent cx="4238625" cy="2908935"/>
                      <wp:effectExtent l="0" t="0" r="0" b="12065"/>
                      <wp:wrapNone/>
                      <wp:docPr id="57" name="组合 57"/>
                      <wp:cNvGraphicFramePr/>
                      <a:graphic xmlns:a="http://schemas.openxmlformats.org/drawingml/2006/main">
                        <a:graphicData uri="http://schemas.microsoft.com/office/word/2010/wordprocessingGroup">
                          <wpg:wgp>
                            <wpg:cNvGrpSpPr/>
                            <wpg:grpSpPr>
                              <a:xfrm>
                                <a:off x="0" y="0"/>
                                <a:ext cx="4238604" cy="2909012"/>
                                <a:chOff x="-6350" y="-199084"/>
                                <a:chExt cx="4238625" cy="2909555"/>
                              </a:xfrm>
                            </wpg:grpSpPr>
                            <wpg:grpSp>
                              <wpg:cNvPr id="20" name="组合 20"/>
                              <wpg:cNvGrpSpPr/>
                              <wpg:grpSpPr>
                                <a:xfrm>
                                  <a:off x="-6350" y="136881"/>
                                  <a:ext cx="857250" cy="2542393"/>
                                  <a:chOff x="-6350" y="-682269"/>
                                  <a:chExt cx="857250" cy="2542393"/>
                                </a:xfrm>
                              </wpg:grpSpPr>
                              <wpg:grpSp>
                                <wpg:cNvPr id="18" name="组合 18"/>
                                <wpg:cNvGrpSpPr/>
                                <wpg:grpSpPr>
                                  <a:xfrm>
                                    <a:off x="-6350" y="209460"/>
                                    <a:ext cx="857250" cy="976820"/>
                                    <a:chOff x="-6350" y="184060"/>
                                    <a:chExt cx="857250" cy="976820"/>
                                  </a:xfrm>
                                </wpg:grpSpPr>
                                <wps:wsp>
                                  <wps:cNvPr id="1" name="Text Box 2"/>
                                  <wps:cNvSpPr txBox="1">
                                    <a:spLocks noChangeArrowheads="1"/>
                                  </wps:cNvSpPr>
                                  <wps:spPr bwMode="auto">
                                    <a:xfrm>
                                      <a:off x="-6350" y="184060"/>
                                      <a:ext cx="609600" cy="976820"/>
                                    </a:xfrm>
                                    <a:prstGeom prst="roundRect">
                                      <a:avLst>
                                        <a:gd name="adj" fmla="val 33334"/>
                                      </a:avLst>
                                    </a:prstGeom>
                                    <a:noFill/>
                                    <a:ln w="6350">
                                      <a:noFill/>
                                      <a:miter lim="800000"/>
                                    </a:ln>
                                  </wps:spPr>
                                  <wps:txbx>
                                    <w:txbxContent>
                                      <w:p w14:paraId="359B1601">
                                        <w:pPr>
                                          <w:jc w:val="center"/>
                                        </w:pPr>
                                        <w:r>
                                          <w:rPr>
                                            <w:rFonts w:hint="eastAsia"/>
                                          </w:rPr>
                                          <w:t>Java语言入门</w:t>
                                        </w:r>
                                      </w:p>
                                    </w:txbxContent>
                                  </wps:txbx>
                                  <wps:bodyPr rot="0" vert="horz" wrap="square" lIns="0" tIns="0" rIns="0" bIns="0" anchor="t" anchorCtr="0" upright="1">
                                    <a:noAutofit/>
                                  </wps:bodyPr>
                                </wps:wsp>
                                <wps:wsp>
                                  <wps:cNvPr id="5" name="直接连接符 5"/>
                                  <wps:cNvCnPr/>
                                  <wps:spPr>
                                    <a:xfrm>
                                      <a:off x="533400" y="654050"/>
                                      <a:ext cx="3175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6" name="直接连接符 6"/>
                                <wps:cNvCnPr/>
                                <wps:spPr>
                                  <a:xfrm>
                                    <a:off x="850900" y="-682269"/>
                                    <a:ext cx="0" cy="254239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56" name="组合 56"/>
                              <wpg:cNvGrpSpPr/>
                              <wpg:grpSpPr>
                                <a:xfrm>
                                  <a:off x="850794" y="-199084"/>
                                  <a:ext cx="3381481" cy="2909555"/>
                                  <a:chOff x="-106" y="-199084"/>
                                  <a:chExt cx="3381481" cy="2909555"/>
                                </a:xfrm>
                              </wpg:grpSpPr>
                              <wpg:grpSp>
                                <wpg:cNvPr id="55" name="组合 55"/>
                                <wpg:cNvGrpSpPr/>
                                <wpg:grpSpPr>
                                  <a:xfrm>
                                    <a:off x="1092200" y="1573546"/>
                                    <a:ext cx="2289175" cy="627502"/>
                                    <a:chOff x="-1441450" y="-33004"/>
                                    <a:chExt cx="2289175" cy="627502"/>
                                  </a:xfrm>
                                </wpg:grpSpPr>
                                <wps:wsp>
                                  <wps:cNvPr id="40" name="文本框 40"/>
                                  <wps:cNvSpPr txBox="1"/>
                                  <wps:spPr>
                                    <a:xfrm>
                                      <a:off x="-1430020" y="-33004"/>
                                      <a:ext cx="1814830"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B997087">
                                        <w:pPr>
                                          <w:jc w:val="left"/>
                                        </w:pPr>
                                        <w:r>
                                          <w:t>完成</w:t>
                                        </w:r>
                                        <w:r>
                                          <w:rPr>
                                            <w:rFonts w:hint="eastAsia"/>
                                          </w:rPr>
                                          <w:t>课堂相关演示操作Dreamweaver工具简介</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1" name="文本框 41"/>
                                  <wps:cNvSpPr txBox="1"/>
                                  <wps:spPr>
                                    <a:xfrm>
                                      <a:off x="-1441450" y="327746"/>
                                      <a:ext cx="228917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5B7FCB8">
                                        <w:r>
                                          <w:rPr>
                                            <w:rFonts w:hint="eastAsia"/>
                                          </w:rPr>
                                          <w:t>实现桌面主题个性化设置</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4" name="组合 54"/>
                                <wpg:cNvGrpSpPr/>
                                <wpg:grpSpPr>
                                  <a:xfrm>
                                    <a:off x="-106" y="-199084"/>
                                    <a:ext cx="2208001" cy="2909555"/>
                                    <a:chOff x="-106" y="-199084"/>
                                    <a:chExt cx="2208001" cy="2909555"/>
                                  </a:xfrm>
                                </wpg:grpSpPr>
                                <wpg:grpSp>
                                  <wpg:cNvPr id="19" name="组合 19"/>
                                  <wpg:cNvGrpSpPr/>
                                  <wpg:grpSpPr>
                                    <a:xfrm>
                                      <a:off x="12700" y="919195"/>
                                      <a:ext cx="1035050" cy="336550"/>
                                      <a:chOff x="69850" y="379445"/>
                                      <a:chExt cx="1035050" cy="336550"/>
                                    </a:xfrm>
                                  </wpg:grpSpPr>
                                  <wps:wsp>
                                    <wps:cNvPr id="7" name="直接连接符 7"/>
                                    <wps:cNvCnPr/>
                                    <wps:spPr>
                                      <a:xfrm>
                                        <a:off x="69850" y="640182"/>
                                        <a:ext cx="10350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 name="文本框 4"/>
                                    <wps:cNvSpPr txBox="1"/>
                                    <wps:spPr>
                                      <a:xfrm>
                                        <a:off x="133090" y="379445"/>
                                        <a:ext cx="86360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CC4413F">
                                          <w:r>
                                            <w:rPr>
                                              <w:rFonts w:hint="eastAsia"/>
                                            </w:rPr>
                                            <w:t>知识讲解</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5" name="组合 35"/>
                                  <wpg:cNvGrpSpPr/>
                                  <wpg:grpSpPr>
                                    <a:xfrm>
                                      <a:off x="6175" y="1832246"/>
                                      <a:ext cx="1015365" cy="336615"/>
                                      <a:chOff x="-168" y="111396"/>
                                      <a:chExt cx="977666" cy="336615"/>
                                    </a:xfrm>
                                  </wpg:grpSpPr>
                                  <wps:wsp>
                                    <wps:cNvPr id="9" name="直接连接符 9"/>
                                    <wps:cNvCnPr/>
                                    <wps:spPr>
                                      <a:xfrm>
                                        <a:off x="-168" y="375949"/>
                                        <a:ext cx="977666"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 name="文本框 13"/>
                                    <wps:cNvSpPr txBox="1"/>
                                    <wps:spPr>
                                      <a:xfrm>
                                        <a:off x="44466" y="111396"/>
                                        <a:ext cx="873112" cy="33661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F8D200E">
                                          <w:pPr>
                                            <w:jc w:val="left"/>
                                          </w:pPr>
                                          <w:r>
                                            <w:rPr>
                                              <w:rFonts w:hint="eastAsia"/>
                                            </w:rPr>
                                            <w:t>技能掌握</w:t>
                                          </w:r>
                                        </w:p>
                                      </w:txbxContent>
                                    </wps:txbx>
                                    <wps:bodyPr rot="0" spcFirstLastPara="0" vertOverflow="overflow" horzOverflow="overflow" vert="horz" wrap="square" lIns="91440" tIns="45720" rIns="91440" bIns="45720" numCol="1" spcCol="0" rtlCol="0" fromWordArt="0" anchor="t" anchorCtr="0" forceAA="0" compatLnSpc="1">
                                      <a:noAutofit/>
                                    </wps:bodyPr>
                                  </wps:wsp>
                                </wpg:grpSp>
                                <wpg:grpSp>
                                  <wpg:cNvPr id="34" name="组合 34"/>
                                  <wpg:cNvGrpSpPr/>
                                  <wpg:grpSpPr>
                                    <a:xfrm>
                                      <a:off x="6350" y="2139563"/>
                                      <a:ext cx="889000" cy="336550"/>
                                      <a:chOff x="0" y="18663"/>
                                      <a:chExt cx="889000" cy="336550"/>
                                    </a:xfrm>
                                  </wpg:grpSpPr>
                                  <wps:wsp>
                                    <wps:cNvPr id="14" name="文本框 14"/>
                                    <wps:cNvSpPr txBox="1"/>
                                    <wps:spPr>
                                      <a:xfrm>
                                        <a:off x="44450" y="1866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DC7A9C">
                                          <w:r>
                                            <w:rPr>
                                              <w:rFonts w:hint="eastAsia"/>
                                            </w:rPr>
                                            <w:t>课堂小结</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 name="直接连接符 11"/>
                                    <wps:cNvCnPr/>
                                    <wps:spPr>
                                      <a:xfrm>
                                        <a:off x="0" y="260350"/>
                                        <a:ext cx="8064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6" name="组合 16"/>
                                  <wpg:cNvGrpSpPr/>
                                  <wpg:grpSpPr>
                                    <a:xfrm>
                                      <a:off x="-106" y="2456417"/>
                                      <a:ext cx="1021715" cy="254054"/>
                                      <a:chOff x="31644" y="30717"/>
                                      <a:chExt cx="1021715" cy="254054"/>
                                    </a:xfrm>
                                  </wpg:grpSpPr>
                                  <wps:wsp>
                                    <wps:cNvPr id="12" name="直接连接符 12"/>
                                    <wps:cNvCnPr/>
                                    <wps:spPr>
                                      <a:xfrm>
                                        <a:off x="31644" y="253574"/>
                                        <a:ext cx="1021715"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 name="文本框 15"/>
                                    <wps:cNvSpPr txBox="1"/>
                                    <wps:spPr>
                                      <a:xfrm>
                                        <a:off x="133244" y="30717"/>
                                        <a:ext cx="905510" cy="25405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0CB5F8">
                                          <w:r>
                                            <w:rPr>
                                              <w:rFonts w:hint="eastAsia"/>
                                            </w:rPr>
                                            <w:t>课后</w:t>
                                          </w:r>
                                          <w:r>
                                            <w:t>作业</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cNvPr id="53" name="组合 53"/>
                                  <wpg:cNvGrpSpPr/>
                                  <wpg:grpSpPr>
                                    <a:xfrm>
                                      <a:off x="6350" y="-199084"/>
                                      <a:ext cx="2201545" cy="457839"/>
                                      <a:chOff x="0" y="-199084"/>
                                      <a:chExt cx="2201545" cy="457839"/>
                                    </a:xfrm>
                                  </wpg:grpSpPr>
                                  <wps:wsp>
                                    <wps:cNvPr id="46" name="直接连接符 46"/>
                                    <wps:cNvCnPr/>
                                    <wps:spPr>
                                      <a:xfrm>
                                        <a:off x="1041400" y="29126"/>
                                        <a:ext cx="1160145" cy="0"/>
                                      </a:xfrm>
                                      <a:prstGeom prst="line">
                                        <a:avLst/>
                                      </a:prstGeom>
                                      <a:ln w="6350"/>
                                    </wps:spPr>
                                    <wps:style>
                                      <a:lnRef idx="1">
                                        <a:schemeClr val="dk1"/>
                                      </a:lnRef>
                                      <a:fillRef idx="0">
                                        <a:schemeClr val="dk1"/>
                                      </a:fillRef>
                                      <a:effectRef idx="0">
                                        <a:schemeClr val="dk1"/>
                                      </a:effectRef>
                                      <a:fontRef idx="minor">
                                        <a:schemeClr val="tx1"/>
                                      </a:fontRef>
                                    </wps:style>
                                    <wps:bodyPr/>
                                  </wps:wsp>
                                  <wpg:grpSp>
                                    <wpg:cNvPr id="52" name="组合 52"/>
                                    <wpg:cNvGrpSpPr/>
                                    <wpg:grpSpPr>
                                      <a:xfrm>
                                        <a:off x="0" y="-199084"/>
                                        <a:ext cx="2101215" cy="457839"/>
                                        <a:chOff x="0" y="-199084"/>
                                        <a:chExt cx="2101215" cy="457839"/>
                                      </a:xfrm>
                                    </wpg:grpSpPr>
                                    <wps:wsp>
                                      <wps:cNvPr id="43" name="文本框 43"/>
                                      <wps:cNvSpPr txBox="1"/>
                                      <wps:spPr>
                                        <a:xfrm>
                                          <a:off x="95249" y="-104613"/>
                                          <a:ext cx="844550" cy="336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B8FBEE">
                                            <w:r>
                                              <w:rPr>
                                                <w:rFonts w:hint="eastAsia"/>
                                              </w:rPr>
                                              <w:t>课前导入</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4" name="直接连接符 44"/>
                                      <wps:cNvCnPr/>
                                      <wps:spPr>
                                        <a:xfrm>
                                          <a:off x="0" y="130469"/>
                                          <a:ext cx="104140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文本框 48"/>
                                      <wps:cNvSpPr txBox="1"/>
                                      <wps:spPr>
                                        <a:xfrm>
                                          <a:off x="1035050" y="-199084"/>
                                          <a:ext cx="1066165" cy="26675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E18BFEE">
                                            <w:r>
                                              <w:rPr>
                                                <w:rFonts w:hint="eastAsia"/>
                                              </w:rPr>
                                              <w:t>开课组织与实施</w:t>
                                            </w:r>
                                          </w:p>
                                        </w:txbxContent>
                                      </wps:txbx>
                                      <wps:bodyPr rot="0" spcFirstLastPara="0" vertOverflow="overflow" horzOverflow="overflow" vert="horz" wrap="square" lIns="36000" tIns="36000" rIns="36000" bIns="36000" numCol="1" spcCol="0" rtlCol="0" fromWordArt="0" anchor="t" anchorCtr="0" forceAA="0" compatLnSpc="1">
                                        <a:noAutofit/>
                                      </wps:bodyPr>
                                    </wps:wsp>
                                    <wps:wsp>
                                      <wps:cNvPr id="49" name="文本框 49"/>
                                      <wps:cNvSpPr txBox="1"/>
                                      <wps:spPr>
                                        <a:xfrm>
                                          <a:off x="1054100" y="-7945"/>
                                          <a:ext cx="90805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37785D">
                                            <w:r>
                                              <w:rPr>
                                                <w:rFonts w:hint="eastAsia"/>
                                              </w:rPr>
                                              <w:t>新课知识导入</w:t>
                                            </w:r>
                                          </w:p>
                                        </w:txbxContent>
                                      </wps:txbx>
                                      <wps:bodyPr rot="0" spcFirstLastPara="0" vertOverflow="overflow" horzOverflow="overflow" vert="horz" wrap="square" lIns="36000" tIns="36000" rIns="36000" bIns="36000" numCol="1" spcCol="0" rtlCol="0" fromWordArt="0" anchor="t" anchorCtr="0" forceAA="0" compatLnSpc="1">
                                        <a:noAutofit/>
                                      </wps:bodyPr>
                                    </wps:wsp>
                                  </wpg:grpSp>
                                </wpg:grpSp>
                              </wpg:grpSp>
                            </wpg:grpSp>
                          </wpg:wgp>
                        </a:graphicData>
                      </a:graphic>
                    </wp:anchor>
                  </w:drawing>
                </mc:Choice>
                <mc:Fallback>
                  <w:pict>
                    <v:group id="_x0000_s1026" o:spid="_x0000_s1026" o:spt="203" style="position:absolute;left:0pt;margin-left:-4.8pt;margin-top:0pt;height:229.05pt;width:333.75pt;z-index:251670528;mso-width-relative:page;mso-height-relative:page;" coordorigin="-6350,-199084" coordsize="4238625,2909555" o:gfxdata="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">
                      <o:lock v:ext="edit" aspectratio="f"/>
                      <v:group id="_x0000_s1026" o:spid="_x0000_s1026" o:spt="203" style="position:absolute;left:-6350;top:136881;height:2542393;width:857250;" coordorigin="-6350,-682269" coordsize="857250,2542393" o:gfxdata="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">
                        <o:lock v:ext="edit" aspectratio="f"/>
                        <v:group id="_x0000_s1026" o:spid="_x0000_s1026" o:spt="203" style="position:absolute;left:-6350;top:209460;height:976820;width:857250;" coordorigin="-6350,184060" coordsize="857250,976820" o:gfxdata="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">
                          <o:lock v:ext="edit" aspectratio="f"/>
                          <v:roundrect id="Text Box 2" o:spid="_x0000_s1026" o:spt="2" style="position:absolute;left:-6350;top:184060;height:976820;width:609600;" filled="f" stroked="f" coordsize="21600,21600" arcsize="0.333333333333333" o:gfxdata="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T8dkrsAAADa&#10;AAAADwAAAAAAAAABACAAAAAiAAAAZHJzL2Rvd25yZXYueG1sUEsBAhQAFAAAAAgAh07iQDMvBZ47&#10;AAAAOQAAABAAAAAAAAAAAQAgAAAACgEAAGRycy9zaGFwZXhtbC54bWxQSwUGAAAAAAYABgBbAQAA&#10;tAMAAAAA&#10;">
                            <v:fill on="f" focussize="0,0"/>
                            <v:stroke on="f" weight="0.5pt" miterlimit="8" joinstyle="miter"/>
                            <v:imagedata o:title=""/>
                            <o:lock v:ext="edit" aspectratio="f"/>
                            <v:textbox inset="0mm,0mm,0mm,0mm">
                              <w:txbxContent>
                                <w:p w14:paraId="359B1601">
                                  <w:pPr>
                                    <w:jc w:val="center"/>
                                  </w:pPr>
                                  <w:r>
                                    <w:rPr>
                                      <w:rFonts w:hint="eastAsia"/>
                                    </w:rPr>
                                    <w:t>Java语言入门</w:t>
                                  </w:r>
                                </w:p>
                              </w:txbxContent>
                            </v:textbox>
                          </v:roundrect>
                          <v:line id="_x0000_s1026" o:spid="_x0000_s1026" o:spt="20" style="position:absolute;left:533400;top:654050;height:0;width:317500;" filled="f" stroked="t" coordsize="21600,21600" o:gfxdata="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kPA5+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line id="_x0000_s1026" o:spid="_x0000_s1026" o:spt="20" style="position:absolute;left:850900;top:-682269;height:2542393;width:0;" filled="f" stroked="t" coordsize="21600,21600" o:gfxdata="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U7pAJugAAANoA&#10;AAAPAAAAAAAAAAEAIAAAACIAAABkcnMvZG93bnJldi54bWxQSwECFAAUAAAACACHTuJAMy8FnjsA&#10;AAA5AAAAEAAAAAAAAAABACAAAAAJAQAAZHJzL3NoYXBleG1sLnhtbFBLBQYAAAAABgAGAFsBAACz&#10;AwAAAAA=&#10;">
                          <v:fill on="f" focussize="0,0"/>
                          <v:stroke weight="0.5pt" color="#000000 [3213]" joinstyle="round"/>
                          <v:imagedata o:title=""/>
                          <o:lock v:ext="edit" aspectratio="f"/>
                        </v:line>
                      </v:group>
                      <v:group id="_x0000_s1026" o:spid="_x0000_s1026" o:spt="203" style="position:absolute;left:850794;top:-199084;height:2909555;width:3381481;" coordorigin="-106,-199084" coordsize="3381481,2909555" o:gfxdata="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hMEVOr0AAADbAAAADwAAAAAAAAABACAAAAAiAAAAZHJzL2Rvd25yZXYueG1s&#10;UEsBAhQAFAAAAAgAh07iQDMvBZ47AAAAOQAAABUAAAAAAAAAAQAgAAAADAEAAGRycy9ncm91cHNo&#10;YXBleG1sLnhtbFBLBQYAAAAABgAGAGABAADJAwAAAAA=&#10;">
                        <o:lock v:ext="edit" aspectratio="f"/>
                        <v:group id="_x0000_s1026" o:spid="_x0000_s1026" o:spt="203" style="position:absolute;left:1092200;top:1573546;height:627502;width:2289175;" coordorigin="-1441450,-33004" coordsize="2289175,627502" o:gfxdata="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dBOLT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1430020;top:-33004;height:266752;width:1814830;" filled="f" stroked="f" coordsize="21600,21600" o:gfxdata="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8qS/K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5B997087">
                                  <w:pPr>
                                    <w:jc w:val="left"/>
                                  </w:pPr>
                                  <w:r>
                                    <w:t>完成</w:t>
                                  </w:r>
                                  <w:r>
                                    <w:rPr>
                                      <w:rFonts w:hint="eastAsia"/>
                                    </w:rPr>
                                    <w:t>课堂相关演示操作Dreamweaver工具简介</w:t>
                                  </w:r>
                                </w:p>
                              </w:txbxContent>
                            </v:textbox>
                          </v:shape>
                          <v:shape id="_x0000_s1026" o:spid="_x0000_s1026" o:spt="202" type="#_x0000_t202" style="position:absolute;left:-1441450;top:327746;height:266752;width:2289175;" filled="f" stroked="f" coordsize="21600,21600" o:gfxdata="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Zu5p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25B7FCB8">
                                  <w:r>
                                    <w:rPr>
                                      <w:rFonts w:hint="eastAsia"/>
                                    </w:rPr>
                                    <w:t>实现桌面主题个性化设置</w:t>
                                  </w:r>
                                </w:p>
                              </w:txbxContent>
                            </v:textbox>
                          </v:shape>
                        </v:group>
                        <v:group id="_x0000_s1026" o:spid="_x0000_s1026" o:spt="203" style="position:absolute;left:-106;top:-199084;height:2909555;width:2208001;" coordorigin="-106,-199084" coordsize="2208001,2909555" o:gfxdata="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">
                          <o:lock v:ext="edit" aspectratio="f"/>
                          <v:group id="_x0000_s1026" o:spid="_x0000_s1026" o:spt="203" style="position:absolute;left:12700;top:919195;height:336550;width:1035050;" coordorigin="69850,379445" coordsize="1035050,336550" o:gfxdata="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YzQ4iL0AAADbAAAADwAAAAAAAAABACAAAAAiAAAAZHJzL2Rvd25yZXYueG1s&#10;UEsBAhQAFAAAAAgAh07iQDMvBZ47AAAAOQAAABUAAAAAAAAAAQAgAAAADAEAAGRycy9ncm91cHNo&#10;YXBleG1sLnhtbFBLBQYAAAAABgAGAGABAADJAwAAAAA=&#10;">
                            <o:lock v:ext="edit" aspectratio="f"/>
                            <v:line id="_x0000_s1026" o:spid="_x0000_s1026" o:spt="20" style="position:absolute;left:69850;top:640182;height:0;width:1035050;" filled="f" stroked="t" coordsize="21600,21600" o:gfxdata="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O6I1kr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33090;top:379445;height:336550;width:863600;" filled="f" stroked="f" coordsize="21600,21600" o:gfxdata="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MFjIe/&#10;AAAA2gAAAA8AAAAAAAAAAQAgAAAAIgAAAGRycy9kb3ducmV2LnhtbFBLAQIUABQAAAAIAIdO4kAz&#10;LwWeOwAAADkAAAAQAAAAAAAAAAEAIAAAAA4BAABkcnMvc2hhcGV4bWwueG1sUEsFBgAAAAAGAAYA&#10;WwEAALgDAAAAAA==&#10;">
                              <v:fill on="f" focussize="0,0"/>
                              <v:stroke on="f" weight="0.5pt"/>
                              <v:imagedata o:title=""/>
                              <o:lock v:ext="edit" aspectratio="f"/>
                              <v:textbox>
                                <w:txbxContent>
                                  <w:p w14:paraId="6CC4413F">
                                    <w:r>
                                      <w:rPr>
                                        <w:rFonts w:hint="eastAsia"/>
                                      </w:rPr>
                                      <w:t>知识讲解</w:t>
                                    </w:r>
                                  </w:p>
                                </w:txbxContent>
                              </v:textbox>
                            </v:shape>
                          </v:group>
                          <v:group id="_x0000_s1026" o:spid="_x0000_s1026" o:spt="203" style="position:absolute;left:6175;top:1832246;height:336615;width:1015365;" coordorigin="-168,111396" coordsize="977666,336615" o:gfxdata="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qcxu7b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68;top:375949;height:0;width:977666;" filled="f" stroked="t" coordsize="21600,21600" o:gfxdata="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JXEEe7sAAADa&#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44466;top:111396;height:336615;width:873112;" filled="f" stroked="f" coordsize="21600,21600" o:gfxdata="UEsDBAoAAAAAAIdO4kAAAAAAAAAAAAAAAAAEAAAAZHJzL1BLAwQUAAAACACHTuJAO/bX97wAAADb&#10;AAAADwAAAGRycy9kb3ducmV2LnhtbEVPTWvCQBC9C/6HZYTedBNL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v21/e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0F8D200E">
                                    <w:pPr>
                                      <w:jc w:val="left"/>
                                    </w:pPr>
                                    <w:r>
                                      <w:rPr>
                                        <w:rFonts w:hint="eastAsia"/>
                                      </w:rPr>
                                      <w:t>技能掌握</w:t>
                                    </w:r>
                                  </w:p>
                                </w:txbxContent>
                              </v:textbox>
                            </v:shape>
                          </v:group>
                          <v:group id="_x0000_s1026" o:spid="_x0000_s1026" o:spt="203" style="position:absolute;left:6350;top:2139563;height:336550;width:889000;" coordorigin="0,18663" coordsize="889000,336550" o:gfxdata="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xoDLdr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44450;top:18663;height:336550;width:844550;" filled="f" stroked="f" coordsize="21600,21600" o:gfxdata="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QfT4O8AAAA&#10;2w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14:paraId="68DC7A9C">
                                    <w:r>
                                      <w:rPr>
                                        <w:rFonts w:hint="eastAsia"/>
                                      </w:rPr>
                                      <w:t>课堂小结</w:t>
                                    </w:r>
                                  </w:p>
                                </w:txbxContent>
                              </v:textbox>
                            </v:shape>
                            <v:line id="_x0000_s1026" o:spid="_x0000_s1026" o:spt="20" style="position:absolute;left:0;top:260350;height:0;width:806450;" filled="f" stroked="t" coordsize="21600,21600" o:gfxdata="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h9fiCLgAAADbAAAA&#10;DwAAAAAAAAABACAAAAAiAAAAZHJzL2Rvd25yZXYueG1sUEsBAhQAFAAAAAgAh07iQDMvBZ47AAAA&#10;OQAAABAAAAAAAAAAAQAgAAAABwEAAGRycy9zaGFwZXhtbC54bWxQSwUGAAAAAAYABgBbAQAAsQMA&#10;AAAA&#10;">
                              <v:fill on="f" focussize="0,0"/>
                              <v:stroke weight="0.5pt" color="#000000 [3213]" joinstyle="round"/>
                              <v:imagedata o:title=""/>
                              <o:lock v:ext="edit" aspectratio="f"/>
                            </v:line>
                          </v:group>
                          <v:group id="_x0000_s1026" o:spid="_x0000_s1026" o:spt="203" style="position:absolute;left:-106;top:2456417;height:254054;width:1021715;" coordorigin="31644,30717" coordsize="1021715,254054" o:gfxdata="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BKrrPq7AAAA2wAAAA8AAAAAAAAAAQAgAAAAIgAAAGRycy9kb3ducmV2LnhtbFBL&#10;AQIUABQAAAAIAIdO4kAzLwWeOwAAADkAAAAVAAAAAAAAAAEAIAAAAAoBAABkcnMvZ3JvdXBzaGFw&#10;ZXhtbC54bWxQSwUGAAAAAAYABgBgAQAAxwMAAAAA&#10;">
                            <o:lock v:ext="edit" aspectratio="f"/>
                            <v:line id="_x0000_s1026" o:spid="_x0000_s1026" o:spt="20" style="position:absolute;left:31644;top:253574;height:0;width:1021715;" filled="f" stroked="t" coordsize="21600,21600" o:gfxdata="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HcFfH+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shape id="_x0000_s1026" o:spid="_x0000_s1026" o:spt="202" type="#_x0000_t202" style="position:absolute;left:133244;top:30717;height:254054;width:905510;" filled="f" stroked="f" coordsize="21600,21600" o:gfxdata="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c7sd3ugAAANsA&#10;AAAPAAAAAAAAAAEAIAAAACIAAABkcnMvZG93bnJldi54bWxQSwECFAAUAAAACACHTuJAMy8FnjsA&#10;AAA5AAAAEAAAAAAAAAABACAAAAAJAQAAZHJzL3NoYXBleG1sLnhtbFBLBQYAAAAABgAGAFsBAACz&#10;AwAAAAA=&#10;">
                              <v:fill on="f" focussize="0,0"/>
                              <v:stroke on="f" weight="0.5pt"/>
                              <v:imagedata o:title=""/>
                              <o:lock v:ext="edit" aspectratio="f"/>
                              <v:textbox inset="1mm,1mm,1mm,1mm">
                                <w:txbxContent>
                                  <w:p w14:paraId="7E0CB5F8">
                                    <w:r>
                                      <w:rPr>
                                        <w:rFonts w:hint="eastAsia"/>
                                      </w:rPr>
                                      <w:t>课后</w:t>
                                    </w:r>
                                    <w:r>
                                      <w:t>作业</w:t>
                                    </w:r>
                                  </w:p>
                                </w:txbxContent>
                              </v:textbox>
                            </v:shape>
                          </v:group>
                          <v:group id="_x0000_s1026" o:spid="_x0000_s1026" o:spt="203" style="position:absolute;left:6350;top:-199084;height:457839;width:2201545;" coordorigin="0,-199084" coordsize="2201545,457839" o:gfxdata="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lLa2or0AAADbAAAADwAAAAAAAAABACAAAAAiAAAAZHJzL2Rvd25yZXYueG1s&#10;UEsBAhQAFAAAAAgAh07iQDMvBZ47AAAAOQAAABUAAAAAAAAAAQAgAAAADAEAAGRycy9ncm91cHNo&#10;YXBleG1sLnhtbFBLBQYAAAAABgAGAGABAADJAwAAAAA=&#10;">
                            <o:lock v:ext="edit" aspectratio="f"/>
                            <v:line id="_x0000_s1026" o:spid="_x0000_s1026" o:spt="20" style="position:absolute;left:1041400;top:29126;height:0;width:1160145;" filled="f" stroked="t" coordsize="21600,21600" o:gfxdata="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41VYbsAAADb&#10;AAAADwAAAAAAAAABACAAAAAiAAAAZHJzL2Rvd25yZXYueG1sUEsBAhQAFAAAAAgAh07iQDMvBZ47&#10;AAAAOQAAABAAAAAAAAAAAQAgAAAACgEAAGRycy9zaGFwZXhtbC54bWxQSwUGAAAAAAYABgBbAQAA&#10;tAMAAAAA&#10;">
                              <v:fill on="f" focussize="0,0"/>
                              <v:stroke weight="0.5pt" color="#000000 [3200]" joinstyle="round"/>
                              <v:imagedata o:title=""/>
                              <o:lock v:ext="edit" aspectratio="f"/>
                            </v:line>
                            <v:group id="_x0000_s1026" o:spid="_x0000_s1026" o:spt="203" style="position:absolute;left:0;top:-199084;height:457839;width:2101215;" coordorigin="0,-199084" coordsize="2101215,457839" o:gfxdata="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">
                              <o:lock v:ext="edit" aspectratio="f"/>
                              <v:shape id="_x0000_s1026" o:spid="_x0000_s1026" o:spt="202" type="#_x0000_t202" style="position:absolute;left:95249;top:-104613;height:336550;width:844550;" filled="f" stroked="f" coordsize="21600,21600" o:gfxdata="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EX46r4A&#10;AADb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14:paraId="4FB8FBEE">
                                      <w:r>
                                        <w:rPr>
                                          <w:rFonts w:hint="eastAsia"/>
                                        </w:rPr>
                                        <w:t>课前导入</w:t>
                                      </w:r>
                                    </w:p>
                                  </w:txbxContent>
                                </v:textbox>
                              </v:shape>
                              <v:line id="_x0000_s1026" o:spid="_x0000_s1026" o:spt="20" style="position:absolute;left:0;top:130469;height:0;width:1041400;" filled="f" stroked="t" coordsize="21600,21600" o:gfxdata="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hBNujb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shape id="_x0000_s1026" o:spid="_x0000_s1026" o:spt="202" type="#_x0000_t202" style="position:absolute;left:1035050;top:-199084;height:266752;width:1066165;" filled="f" stroked="f" coordsize="21600,21600" o:gfxdata="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GFcR/S2AAAA2wAAAA8A&#10;AAAAAAAAAQAgAAAAIgAAAGRycy9kb3ducmV2LnhtbFBLAQIUABQAAAAIAIdO4kAzLwWeOwAAADkA&#10;AAAQAAAAAAAAAAEAIAAAAAUBAABkcnMvc2hhcGV4bWwueG1sUEsFBgAAAAAGAAYAWwEAAK8DAAAA&#10;AA==&#10;">
                                <v:fill on="f" focussize="0,0"/>
                                <v:stroke on="f" weight="0.5pt"/>
                                <v:imagedata o:title=""/>
                                <o:lock v:ext="edit" aspectratio="f"/>
                                <v:textbox inset="1mm,1mm,1mm,1mm">
                                  <w:txbxContent>
                                    <w:p w14:paraId="1E18BFEE">
                                      <w:r>
                                        <w:rPr>
                                          <w:rFonts w:hint="eastAsia"/>
                                        </w:rPr>
                                        <w:t>开课组织与实施</w:t>
                                      </w:r>
                                    </w:p>
                                  </w:txbxContent>
                                </v:textbox>
                              </v:shape>
                              <v:shape id="_x0000_s1026" o:spid="_x0000_s1026" o:spt="202" type="#_x0000_t202" style="position:absolute;left:1054100;top:-7945;height:266700;width:908050;" filled="f" stroked="f" coordsize="21600,21600" o:gfxdata="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EOJvvQAA&#10;ANsAAAAPAAAAAAAAAAEAIAAAACIAAABkcnMvZG93bnJldi54bWxQSwECFAAUAAAACACHTuJAMy8F&#10;njsAAAA5AAAAEAAAAAAAAAABACAAAAAMAQAAZHJzL3NoYXBleG1sLnhtbFBLBQYAAAAABgAGAFsB&#10;AAC2AwAAAAA=&#10;">
                                <v:fill on="f" focussize="0,0"/>
                                <v:stroke on="f" weight="0.5pt"/>
                                <v:imagedata o:title=""/>
                                <o:lock v:ext="edit" aspectratio="f"/>
                                <v:textbox inset="1mm,1mm,1mm,1mm">
                                  <w:txbxContent>
                                    <w:p w14:paraId="1537785D">
                                      <w:r>
                                        <w:rPr>
                                          <w:rFonts w:hint="eastAsia"/>
                                        </w:rPr>
                                        <w:t>新课知识导入</w:t>
                                      </w:r>
                                    </w:p>
                                  </w:txbxContent>
                                </v:textbox>
                              </v:shape>
                            </v:group>
                          </v:group>
                        </v:group>
                      </v:group>
                    </v:group>
                  </w:pict>
                </mc:Fallback>
              </mc:AlternateContent>
            </w:r>
          </w:p>
          <w:p w14:paraId="2CDD87E9">
            <w:pPr>
              <w:rPr>
                <w:rFonts w:ascii="宋体" w:hAnsi="宋体"/>
                <w:sz w:val="24"/>
              </w:rPr>
            </w:pPr>
            <w:r>
              <w:rPr>
                <w:rFonts w:hint="eastAsia" w:ascii="宋体" w:hAnsi="宋体"/>
                <w:sz w:val="24"/>
              </w:rPr>
              <mc:AlternateContent>
                <mc:Choice Requires="wps">
                  <w:drawing>
                    <wp:anchor distT="0" distB="0" distL="114300" distR="114300" simplePos="0" relativeHeight="251668480" behindDoc="0" locked="0" layoutInCell="1" allowOverlap="1">
                      <wp:simplePos x="0" y="0"/>
                      <wp:positionH relativeFrom="column">
                        <wp:posOffset>1848485</wp:posOffset>
                      </wp:positionH>
                      <wp:positionV relativeFrom="paragraph">
                        <wp:posOffset>19050</wp:posOffset>
                      </wp:positionV>
                      <wp:extent cx="0" cy="240030"/>
                      <wp:effectExtent l="0" t="0" r="38100" b="27305"/>
                      <wp:wrapNone/>
                      <wp:docPr id="45" name="直接连接符 45"/>
                      <wp:cNvGraphicFramePr/>
                      <a:graphic xmlns:a="http://schemas.openxmlformats.org/drawingml/2006/main">
                        <a:graphicData uri="http://schemas.microsoft.com/office/word/2010/wordprocessingShape">
                          <wps:wsp>
                            <wps:cNvCnPr/>
                            <wps:spPr>
                              <a:xfrm>
                                <a:off x="0" y="0"/>
                                <a:ext cx="0" cy="239972"/>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55pt;margin-top:1.5pt;height:18.9pt;width:0pt;z-index:251668480;mso-width-relative:page;mso-height-relative:page;" filled="f" stroked="t" coordsize="21600,21600" o:gfxdata="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HwgSPnTAAAACAEAAA8AAAAAAAAAAQAgAAAA&#10;IgAAAGRycy9kb3ducmV2LnhtbFBLAQIUABQAAAAIAIdO4kCmrl9J1wEAAJsDAAAOAAAAAAAAAAEA&#10;IAAAACIBAABkcnMvZTJvRG9jLnhtbFBLBQYAAAAABgAGAFkBAABrBQAAAAA=&#10;">
                      <v:fill on="f" focussize="0,0"/>
                      <v:stroke weight="0.5pt" color="#000000 [3213]" joinstyle="round"/>
                      <v:imagedata o:title=""/>
                      <o:lock v:ext="edit" aspectratio="f"/>
                    </v:line>
                  </w:pict>
                </mc:Fallback>
              </mc:AlternateContent>
            </w:r>
          </w:p>
          <w:p w14:paraId="49B3CECF">
            <w:pPr>
              <w:rPr>
                <w:rFonts w:ascii="宋体" w:hAnsi="宋体"/>
                <w:sz w:val="24"/>
              </w:rPr>
            </w:pPr>
            <w:r>
              <w:rPr>
                <w:rFonts w:hint="eastAsia" w:ascii="宋体" w:hAnsi="宋体"/>
                <w:sz w:val="24"/>
              </w:rPr>
              <mc:AlternateContent>
                <mc:Choice Requires="wps">
                  <w:drawing>
                    <wp:anchor distT="0" distB="0" distL="114300" distR="114300" simplePos="0" relativeHeight="251664384" behindDoc="0" locked="0" layoutInCell="1" allowOverlap="1">
                      <wp:simplePos x="0" y="0"/>
                      <wp:positionH relativeFrom="column">
                        <wp:posOffset>1841500</wp:posOffset>
                      </wp:positionH>
                      <wp:positionV relativeFrom="paragraph">
                        <wp:posOffset>8255</wp:posOffset>
                      </wp:positionV>
                      <wp:extent cx="2786380" cy="517525"/>
                      <wp:effectExtent l="0" t="0" r="0" b="0"/>
                      <wp:wrapNone/>
                      <wp:docPr id="36" name="文本框 36"/>
                      <wp:cNvGraphicFramePr/>
                      <a:graphic xmlns:a="http://schemas.openxmlformats.org/drawingml/2006/main">
                        <a:graphicData uri="http://schemas.microsoft.com/office/word/2010/wordprocessingShape">
                          <wps:wsp>
                            <wps:cNvSpPr txBox="1"/>
                            <wps:spPr>
                              <a:xfrm>
                                <a:off x="0" y="0"/>
                                <a:ext cx="2786380" cy="517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028FC54">
                                  <w:pPr>
                                    <w:numPr>
                                      <w:ilvl w:val="0"/>
                                      <w:numId w:val="1"/>
                                    </w:numPr>
                                    <w:spacing w:line="300" w:lineRule="atLeast"/>
                                  </w:pPr>
                                  <w:r>
                                    <w:rPr>
                                      <w:rFonts w:hint="eastAsia" w:ascii="宋体" w:hAnsi="宋体" w:cs="宋体"/>
                                      <w:szCs w:val="21"/>
                                    </w:rPr>
                                    <w:t>SQL映射</w:t>
                                  </w:r>
                                  <w:r>
                                    <w:rPr>
                                      <w:rFonts w:hint="eastAsia"/>
                                    </w:rPr>
                                    <w:t>概述</w:t>
                                  </w:r>
                                </w:p>
                                <w:p w14:paraId="0F64DE03">
                                  <w:pPr>
                                    <w:spacing w:line="300" w:lineRule="atLeast"/>
                                  </w:pPr>
                                  <w:r>
                                    <w:rPr>
                                      <w:rFonts w:hint="eastAsia" w:ascii="宋体" w:hAnsi="宋体" w:cs="宋体"/>
                                      <w:szCs w:val="21"/>
                                    </w:rPr>
                                    <w:t>SQL映射简介，SQL映射介绍</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5pt;margin-top:0.65pt;height:40.75pt;width:219.4pt;z-index:251664384;mso-width-relative:page;mso-height-relative:page;" filled="f" stroked="f" coordsize="21600,21600" o:gfxdata="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IgVzk3WAAAACAEAAA8AAAAAAAAAAQAgAAAAIgAAAGRycy9k&#10;b3ducmV2LnhtbFBLAQIUABQAAAAIAIdO4kBQG4KUPQIAAHYEAAAOAAAAAAAAAAEAIAAAACUBAABk&#10;cnMvZTJvRG9jLnhtbFBLBQYAAAAABgAGAFkBAADUBQAAAAA=&#10;">
                      <v:fill on="f" focussize="0,0"/>
                      <v:stroke on="f" weight="0.5pt"/>
                      <v:imagedata o:title=""/>
                      <o:lock v:ext="edit" aspectratio="f"/>
                      <v:textbox inset="1mm,1mm,1mm,1mm">
                        <w:txbxContent>
                          <w:p w14:paraId="1028FC54">
                            <w:pPr>
                              <w:numPr>
                                <w:ilvl w:val="0"/>
                                <w:numId w:val="1"/>
                              </w:numPr>
                              <w:spacing w:line="300" w:lineRule="atLeast"/>
                            </w:pPr>
                            <w:r>
                              <w:rPr>
                                <w:rFonts w:hint="eastAsia" w:ascii="宋体" w:hAnsi="宋体" w:cs="宋体"/>
                                <w:szCs w:val="21"/>
                              </w:rPr>
                              <w:t>SQL映射</w:t>
                            </w:r>
                            <w:r>
                              <w:rPr>
                                <w:rFonts w:hint="eastAsia"/>
                              </w:rPr>
                              <w:t>概述</w:t>
                            </w:r>
                          </w:p>
                          <w:p w14:paraId="0F64DE03">
                            <w:pPr>
                              <w:spacing w:line="300" w:lineRule="atLeast"/>
                            </w:pPr>
                            <w:r>
                              <w:rPr>
                                <w:rFonts w:hint="eastAsia" w:ascii="宋体" w:hAnsi="宋体" w:cs="宋体"/>
                                <w:szCs w:val="21"/>
                              </w:rPr>
                              <w:t>SQL映射简介，SQL映射介绍</w:t>
                            </w:r>
                          </w:p>
                        </w:txbxContent>
                      </v:textbox>
                    </v:shape>
                  </w:pict>
                </mc:Fallback>
              </mc:AlternateContent>
            </w:r>
            <w:r>
              <w:rPr>
                <w:rFonts w:hint="eastAsia" w:ascii="宋体" w:hAnsi="宋体"/>
                <w:sz w:val="24"/>
              </w:rPr>
              <mc:AlternateContent>
                <mc:Choice Requires="wps">
                  <w:drawing>
                    <wp:anchor distT="0" distB="0" distL="114300" distR="114300" simplePos="0" relativeHeight="251669504" behindDoc="0" locked="0" layoutInCell="1" allowOverlap="1">
                      <wp:simplePos x="0" y="0"/>
                      <wp:positionH relativeFrom="column">
                        <wp:posOffset>1852930</wp:posOffset>
                      </wp:positionH>
                      <wp:positionV relativeFrom="paragraph">
                        <wp:posOffset>58420</wp:posOffset>
                      </wp:positionV>
                      <wp:extent cx="1009650" cy="0"/>
                      <wp:effectExtent l="0" t="0" r="0" b="0"/>
                      <wp:wrapNone/>
                      <wp:docPr id="47" name="直接连接符 47"/>
                      <wp:cNvGraphicFramePr/>
                      <a:graphic xmlns:a="http://schemas.openxmlformats.org/drawingml/2006/main">
                        <a:graphicData uri="http://schemas.microsoft.com/office/word/2010/wordprocessingShape">
                          <wps:wsp>
                            <wps:cNvCnPr/>
                            <wps:spPr>
                              <a:xfrm>
                                <a:off x="0" y="0"/>
                                <a:ext cx="10096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9pt;margin-top:4.6pt;height:0pt;width:79.5pt;z-index:251669504;mso-width-relative:page;mso-height-relative:page;" filled="f" stroked="t" coordsize="21600,21600" o:gfxdata="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C5k4Dn0QAAAAcBAAAPAAAAAAAAAAEAIAAAACIA&#10;AABkcnMvZG93bnJldi54bWxQSwECFAAUAAAACACHTuJASIv7B9cBAACcAwAADgAAAAAAAAABACAA&#10;AAAgAQAAZHJzL2Uyb0RvYy54bWxQSwUGAAAAAAYABgBZAQAAaQUAAAAA&#10;">
                      <v:fill on="f" focussize="0,0"/>
                      <v:stroke weight="0.5pt" color="#000000 [3213]" joinstyle="round"/>
                      <v:imagedata o:title=""/>
                      <o:lock v:ext="edit" aspectratio="f"/>
                    </v:line>
                  </w:pict>
                </mc:Fallback>
              </mc:AlternateContent>
            </w:r>
          </w:p>
          <w:p w14:paraId="1211BAE3">
            <w:pPr>
              <w:rPr>
                <w:rFonts w:ascii="宋体" w:hAnsi="宋体"/>
                <w:sz w:val="24"/>
              </w:rPr>
            </w:pPr>
          </w:p>
          <w:p w14:paraId="4D3B4837">
            <w:pPr>
              <w:rPr>
                <w:rFonts w:ascii="宋体" w:hAnsi="宋体"/>
                <w:sz w:val="24"/>
              </w:rPr>
            </w:pPr>
            <w:r>
              <mc:AlternateContent>
                <mc:Choice Requires="wps">
                  <w:drawing>
                    <wp:anchor distT="0" distB="0" distL="114300" distR="114300" simplePos="0" relativeHeight="251661312" behindDoc="0" locked="0" layoutInCell="1" allowOverlap="1">
                      <wp:simplePos x="0" y="0"/>
                      <wp:positionH relativeFrom="column">
                        <wp:posOffset>1822450</wp:posOffset>
                      </wp:positionH>
                      <wp:positionV relativeFrom="paragraph">
                        <wp:posOffset>191770</wp:posOffset>
                      </wp:positionV>
                      <wp:extent cx="3085465" cy="457835"/>
                      <wp:effectExtent l="0" t="0" r="0" b="0"/>
                      <wp:wrapNone/>
                      <wp:docPr id="28" name="文本框 28"/>
                      <wp:cNvGraphicFramePr/>
                      <a:graphic xmlns:a="http://schemas.openxmlformats.org/drawingml/2006/main">
                        <a:graphicData uri="http://schemas.microsoft.com/office/word/2010/wordprocessingShape">
                          <wps:wsp>
                            <wps:cNvSpPr txBox="1"/>
                            <wps:spPr>
                              <a:xfrm>
                                <a:off x="3399790" y="6499860"/>
                                <a:ext cx="3085465" cy="45783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3ED599C">
                                  <w:pPr>
                                    <w:rPr>
                                      <w:rFonts w:hint="default" w:ascii="宋体" w:hAnsi="宋体" w:cs="宋体"/>
                                      <w:szCs w:val="21"/>
                                    </w:rPr>
                                  </w:pPr>
                                  <w:r>
                                    <w:rPr>
                                      <w:rFonts w:hint="eastAsia" w:ascii="宋体" w:hAnsi="宋体" w:cs="宋体"/>
                                      <w:szCs w:val="21"/>
                                      <w:lang w:val="en-US" w:eastAsia="zh-CN"/>
                                    </w:rPr>
                                    <w:t>2、</w:t>
                                  </w:r>
                                  <w:r>
                                    <w:rPr>
                                      <w:rFonts w:hint="eastAsia" w:ascii="宋体" w:hAnsi="宋体" w:cs="宋体"/>
                                      <w:szCs w:val="21"/>
                                    </w:rPr>
                                    <w:t>SQL映射组成</w:t>
                                  </w:r>
                                </w:p>
                                <w:p w14:paraId="13935F43">
                                  <w:pPr>
                                    <w:ind w:firstLine="210" w:firstLineChars="100"/>
                                    <w:rPr>
                                      <w:rFonts w:hint="default" w:ascii="宋体" w:hAnsi="宋体" w:cs="宋体"/>
                                      <w:szCs w:val="21"/>
                                    </w:rPr>
                                  </w:pPr>
                                  <w:r>
                                    <w:rPr>
                                      <w:rFonts w:hint="eastAsia" w:ascii="宋体" w:hAnsi="宋体" w:cs="宋体"/>
                                      <w:szCs w:val="21"/>
                                    </w:rPr>
                                    <w:t>SQL映射类型、SQL映射主要特点</w:t>
                                  </w:r>
                                </w:p>
                              </w:txbxContent>
                            </wps:txbx>
                            <wps:bodyPr rot="0" spcFirstLastPara="0" vertOverflow="overflow" horzOverflow="overflow" vert="horz" wrap="square" lIns="72000" tIns="36000" rIns="72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3.5pt;margin-top:15.1pt;height:36.05pt;width:242.95pt;z-index:251661312;mso-width-relative:page;mso-height-relative:page;" filled="f" stroked="f" coordsize="21600,21600" o:gfxdata="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BuvxPy2gAAAAoBAAAPAAAA&#10;AAAAAAEAIAAAACIAAABkcnMvZG93bnJldi54bWxQSwECFAAUAAAACACHTuJAoRMFzUwCAACCBAAA&#10;DgAAAAAAAAABACAAAAApAQAAZHJzL2Uyb0RvYy54bWxQSwUGAAAAAAYABgBZAQAA5wUAAAAA&#10;">
                      <v:fill on="f" focussize="0,0"/>
                      <v:stroke on="f" weight="0.5pt"/>
                      <v:imagedata o:title=""/>
                      <o:lock v:ext="edit" aspectratio="f"/>
                      <v:textbox inset="2mm,1mm,2mm,1mm">
                        <w:txbxContent>
                          <w:p w14:paraId="13ED599C">
                            <w:pPr>
                              <w:rPr>
                                <w:rFonts w:hint="default" w:ascii="宋体" w:hAnsi="宋体" w:cs="宋体"/>
                                <w:szCs w:val="21"/>
                              </w:rPr>
                            </w:pPr>
                            <w:r>
                              <w:rPr>
                                <w:rFonts w:hint="eastAsia" w:ascii="宋体" w:hAnsi="宋体" w:cs="宋体"/>
                                <w:szCs w:val="21"/>
                                <w:lang w:val="en-US" w:eastAsia="zh-CN"/>
                              </w:rPr>
                              <w:t>2、</w:t>
                            </w:r>
                            <w:r>
                              <w:rPr>
                                <w:rFonts w:hint="eastAsia" w:ascii="宋体" w:hAnsi="宋体" w:cs="宋体"/>
                                <w:szCs w:val="21"/>
                              </w:rPr>
                              <w:t>SQL映射组成</w:t>
                            </w:r>
                          </w:p>
                          <w:p w14:paraId="13935F43">
                            <w:pPr>
                              <w:ind w:firstLine="210" w:firstLineChars="100"/>
                              <w:rPr>
                                <w:rFonts w:hint="default" w:ascii="宋体" w:hAnsi="宋体" w:cs="宋体"/>
                                <w:szCs w:val="21"/>
                              </w:rPr>
                            </w:pPr>
                            <w:r>
                              <w:rPr>
                                <w:rFonts w:hint="eastAsia" w:ascii="宋体" w:hAnsi="宋体" w:cs="宋体"/>
                                <w:szCs w:val="21"/>
                              </w:rPr>
                              <w:t>SQL映射类型、SQL映射主要特点</w:t>
                            </w:r>
                          </w:p>
                        </w:txbxContent>
                      </v:textbox>
                    </v:shap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1842135</wp:posOffset>
                      </wp:positionH>
                      <wp:positionV relativeFrom="paragraph">
                        <wp:posOffset>81280</wp:posOffset>
                      </wp:positionV>
                      <wp:extent cx="0" cy="827405"/>
                      <wp:effectExtent l="4445" t="0" r="8255" b="10795"/>
                      <wp:wrapNone/>
                      <wp:docPr id="22" name="直接连接符 22"/>
                      <wp:cNvGraphicFramePr/>
                      <a:graphic xmlns:a="http://schemas.openxmlformats.org/drawingml/2006/main">
                        <a:graphicData uri="http://schemas.microsoft.com/office/word/2010/wordprocessingShape">
                          <wps:wsp>
                            <wps:cNvCnPr/>
                            <wps:spPr>
                              <a:xfrm>
                                <a:off x="0" y="0"/>
                                <a:ext cx="0" cy="827405"/>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6.4pt;height:65.15pt;width:0pt;z-index:251665408;mso-width-relative:page;mso-height-relative:page;" filled="f" stroked="t" coordsize="21600,21600" o:gfxdata="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D0HiRG1AAAAAoBAAAPAAAAAAAAAAEAIAAA&#10;ACIAAABkcnMvZG93bnJldi54bWxQSwECFAAUAAAACACHTuJA5xEy39cBAACbAwAADgAAAAAAAAAB&#10;ACAAAAAjAQAAZHJzL2Uyb0RvYy54bWxQSwUGAAAAAAYABgBZAQAAbAUAAAAA&#10;">
                      <v:fill on="f" focussize="0,0"/>
                      <v:stroke weight="0.5pt" color="#000000 [3213]" joinstyle="round"/>
                      <v:imagedata o:title=""/>
                      <o:lock v:ext="edit" aspectratio="f"/>
                    </v:lin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1842135</wp:posOffset>
                      </wp:positionH>
                      <wp:positionV relativeFrom="paragraph">
                        <wp:posOffset>69215</wp:posOffset>
                      </wp:positionV>
                      <wp:extent cx="2693670" cy="0"/>
                      <wp:effectExtent l="0" t="4445" r="0" b="5080"/>
                      <wp:wrapNone/>
                      <wp:docPr id="21" name="直接连接符 21"/>
                      <wp:cNvGraphicFramePr/>
                      <a:graphic xmlns:a="http://schemas.openxmlformats.org/drawingml/2006/main">
                        <a:graphicData uri="http://schemas.microsoft.com/office/word/2010/wordprocessingShape">
                          <wps:wsp>
                            <wps:cNvCnPr/>
                            <wps:spPr>
                              <a:xfrm>
                                <a:off x="0" y="0"/>
                                <a:ext cx="269367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05pt;margin-top:5.45pt;height:0pt;width:212.1pt;z-index:251659264;mso-width-relative:page;mso-height-relative:page;" filled="f" stroked="t" coordsize="21600,21600" o:gfxdata="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IqqujtQAAAAJAQAADwAAAAAAAAABACAA&#10;AAAiAAAAZHJzL2Rvd25yZXYueG1sUEsBAhQAFAAAAAgAh07iQIVEqszYAQAAnAMAAA4AAAAAAAAA&#10;AQAgAAAAIwEAAGRycy9lMm9Eb2MueG1sUEsFBgAAAAAGAAYAWQEAAG0FAAAAAA==&#10;">
                      <v:fill on="f" focussize="0,0"/>
                      <v:stroke weight="0.5pt" color="#000000 [3213]" joinstyle="round"/>
                      <v:imagedata o:title=""/>
                      <o:lock v:ext="edit" aspectratio="f"/>
                    </v:line>
                  </w:pict>
                </mc:Fallback>
              </mc:AlternateContent>
            </w:r>
          </w:p>
          <w:p w14:paraId="764E5732">
            <w:pPr>
              <w:rPr>
                <w:rFonts w:ascii="宋体" w:hAnsi="宋体"/>
                <w:sz w:val="24"/>
              </w:rPr>
            </w:pPr>
          </w:p>
          <w:p w14:paraId="3674049D">
            <w:pPr>
              <w:tabs>
                <w:tab w:val="left" w:pos="3420"/>
              </w:tabs>
              <w:rPr>
                <w:rFonts w:ascii="宋体" w:hAnsi="宋体"/>
                <w:sz w:val="24"/>
              </w:rPr>
            </w:pPr>
            <w:r>
              <w:rPr>
                <w:rFonts w:ascii="宋体" w:hAnsi="宋体"/>
                <w:sz w:val="24"/>
              </w:rPr>
              <w:tab/>
            </w:r>
          </w:p>
          <w:p w14:paraId="1BE1C0CC">
            <w:pPr>
              <w:rPr>
                <w:rFonts w:ascii="宋体" w:hAnsi="宋体"/>
                <w:sz w:val="24"/>
              </w:rPr>
            </w:pPr>
            <w:r>
              <w:rPr>
                <w:rFonts w:hint="eastAsia" w:ascii="宋体" w:hAnsi="宋体"/>
                <w:sz w:val="24"/>
              </w:rPr>
              <mc:AlternateContent>
                <mc:Choice Requires="wps">
                  <w:drawing>
                    <wp:anchor distT="0" distB="0" distL="114300" distR="114300" simplePos="0" relativeHeight="251660288" behindDoc="0" locked="0" layoutInCell="1" allowOverlap="1">
                      <wp:simplePos x="0" y="0"/>
                      <wp:positionH relativeFrom="column">
                        <wp:posOffset>1857375</wp:posOffset>
                      </wp:positionH>
                      <wp:positionV relativeFrom="paragraph">
                        <wp:posOffset>85725</wp:posOffset>
                      </wp:positionV>
                      <wp:extent cx="2388870" cy="252095"/>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2388636" cy="2520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E3E9024">
                                  <w:r>
                                    <w:rPr>
                                      <w:rFonts w:hint="eastAsia"/>
                                    </w:rPr>
                                    <w:t>3、</w:t>
                                  </w:r>
                                  <w:r>
                                    <w:rPr>
                                      <w:rFonts w:hint="eastAsia" w:ascii="宋体" w:hAnsi="宋体" w:cs="宋体"/>
                                      <w:szCs w:val="21"/>
                                    </w:rPr>
                                    <w:t>SQL映射</w:t>
                                  </w:r>
                                  <w:r>
                                    <w:rPr>
                                      <w:rFonts w:hint="default" w:ascii="宋体" w:hAnsi="宋体" w:cs="宋体"/>
                                      <w:szCs w:val="21"/>
                                    </w:rPr>
                                    <w:t>技术</w:t>
                                  </w:r>
                                </w:p>
                              </w:txbxContent>
                            </wps:txbx>
                            <wps:bodyPr rot="0" spcFirstLastPara="0" vertOverflow="overflow" horzOverflow="overflow" vert="horz" wrap="square" lIns="36000" tIns="36000" rIns="36000" bIns="36000" numCol="1" spcCol="0" rtlCol="0" fromWordArt="0" anchor="t" anchorCtr="0" forceAA="0" compatLnSpc="1">
                              <a:noAutofit/>
                            </wps:bodyPr>
                          </wps:wsp>
                        </a:graphicData>
                      </a:graphic>
                    </wp:anchor>
                  </w:drawing>
                </mc:Choice>
                <mc:Fallback>
                  <w:pict>
                    <v:shape id="_x0000_s1026" o:spid="_x0000_s1026" o:spt="202" type="#_x0000_t202" style="position:absolute;left:0pt;margin-left:146.25pt;margin-top:6.75pt;height:19.85pt;width:188.1pt;z-index:251660288;mso-width-relative:page;mso-height-relative:page;" filled="f" stroked="f" coordsize="21600,21600" o:gfxdata="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OIryTvYAAAACQEAAA8AAAAAAAAAAQAgAAAAIgAAAGRy&#10;cy9kb3ducmV2LnhtbFBLAQIUABQAAAAIAIdO4kDkUR2RPgIAAHYEAAAOAAAAAAAAAAEAIAAAACcB&#10;AABkcnMvZTJvRG9jLnhtbFBLBQYAAAAABgAGAFkBAADXBQAAAAA=&#10;">
                      <v:fill on="f" focussize="0,0"/>
                      <v:stroke on="f" weight="0.5pt"/>
                      <v:imagedata o:title=""/>
                      <o:lock v:ext="edit" aspectratio="f"/>
                      <v:textbox inset="1mm,1mm,1mm,1mm">
                        <w:txbxContent>
                          <w:p w14:paraId="5E3E9024">
                            <w:r>
                              <w:rPr>
                                <w:rFonts w:hint="eastAsia"/>
                              </w:rPr>
                              <w:t>3、</w:t>
                            </w:r>
                            <w:r>
                              <w:rPr>
                                <w:rFonts w:hint="eastAsia" w:ascii="宋体" w:hAnsi="宋体" w:cs="宋体"/>
                                <w:szCs w:val="21"/>
                              </w:rPr>
                              <w:t>SQL映射</w:t>
                            </w:r>
                            <w:r>
                              <w:rPr>
                                <w:rFonts w:hint="default" w:ascii="宋体" w:hAnsi="宋体" w:cs="宋体"/>
                                <w:szCs w:val="21"/>
                              </w:rPr>
                              <w:t>技术</w:t>
                            </w:r>
                          </w:p>
                        </w:txbxContent>
                      </v:textbox>
                    </v:shape>
                  </w:pict>
                </mc:Fallback>
              </mc:AlternateContent>
            </w:r>
            <w:r>
              <w:rPr>
                <w:rFonts w:hint="eastAsia" w:ascii="宋体" w:hAnsi="宋体"/>
                <w:sz w:val="24"/>
              </w:rPr>
              <mc:AlternateContent>
                <mc:Choice Requires="wps">
                  <w:drawing>
                    <wp:anchor distT="0" distB="0" distL="114300" distR="114300" simplePos="0" relativeHeight="251663360" behindDoc="0" locked="0" layoutInCell="1" allowOverlap="1">
                      <wp:simplePos x="0" y="0"/>
                      <wp:positionH relativeFrom="column">
                        <wp:posOffset>1833245</wp:posOffset>
                      </wp:positionH>
                      <wp:positionV relativeFrom="paragraph">
                        <wp:posOffset>58420</wp:posOffset>
                      </wp:positionV>
                      <wp:extent cx="2432050" cy="0"/>
                      <wp:effectExtent l="0" t="0" r="0" b="0"/>
                      <wp:wrapNone/>
                      <wp:docPr id="33" name="直接连接符 33"/>
                      <wp:cNvGraphicFramePr/>
                      <a:graphic xmlns:a="http://schemas.openxmlformats.org/drawingml/2006/main">
                        <a:graphicData uri="http://schemas.microsoft.com/office/word/2010/wordprocessingShape">
                          <wps:wsp>
                            <wps:cNvCnPr/>
                            <wps:spPr>
                              <a:xfrm>
                                <a:off x="0" y="0"/>
                                <a:ext cx="243218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35pt;margin-top:4.6pt;height:0pt;width:191.5pt;z-index:251663360;mso-width-relative:page;mso-height-relative:page;" filled="f" stroked="t" coordsize="21600,21600" o:gfxdata="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C1DYCHSAAAABwEAAA8AAAAAAAAAAQAgAAAA&#10;IgAAAGRycy9kb3ducmV2LnhtbFBLAQIUABQAAAAIAIdO4kD5d8jg2AEAAJwDAAAOAAAAAAAAAAEA&#10;IAAAACEBAABkcnMvZTJvRG9jLnhtbFBLBQYAAAAABgAGAFkBAABrBQAAAAA=&#10;">
                      <v:fill on="f" focussize="0,0"/>
                      <v:stroke weight="0.5pt" color="#000000 [3213]" joinstyle="round"/>
                      <v:imagedata o:title=""/>
                      <o:lock v:ext="edit" aspectratio="f"/>
                    </v:line>
                  </w:pict>
                </mc:Fallback>
              </mc:AlternateContent>
            </w:r>
          </w:p>
          <w:p w14:paraId="3EAE09B5">
            <w:pPr>
              <w:rPr>
                <w:rFonts w:ascii="宋体" w:hAnsi="宋体"/>
                <w:sz w:val="24"/>
              </w:rPr>
            </w:pPr>
            <w:r>
              <w:rPr>
                <w:sz w:val="24"/>
              </w:rPr>
              <mc:AlternateContent>
                <mc:Choice Requires="wps">
                  <w:drawing>
                    <wp:anchor distT="0" distB="0" distL="114300" distR="114300" simplePos="0" relativeHeight="251662336" behindDoc="0" locked="0" layoutInCell="1" allowOverlap="1">
                      <wp:simplePos x="0" y="0"/>
                      <wp:positionH relativeFrom="column">
                        <wp:posOffset>1842770</wp:posOffset>
                      </wp:positionH>
                      <wp:positionV relativeFrom="paragraph">
                        <wp:posOffset>123825</wp:posOffset>
                      </wp:positionV>
                      <wp:extent cx="2635250" cy="0"/>
                      <wp:effectExtent l="0" t="4445" r="0" b="5080"/>
                      <wp:wrapNone/>
                      <wp:docPr id="31" name="直接连接符 31"/>
                      <wp:cNvGraphicFramePr/>
                      <a:graphic xmlns:a="http://schemas.openxmlformats.org/drawingml/2006/main">
                        <a:graphicData uri="http://schemas.microsoft.com/office/word/2010/wordprocessingShape">
                          <wps:wsp>
                            <wps:cNvCnPr/>
                            <wps:spPr>
                              <a:xfrm>
                                <a:off x="3395345" y="7538085"/>
                                <a:ext cx="2635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5.1pt;margin-top:9.75pt;height:0pt;width:207.5pt;z-index:251662336;mso-width-relative:page;mso-height-relative:page;" filled="f" stroked="t" coordsize="21600,21600" o:gfxdata="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t3M78NMAAAAJ&#10;AQAADwAAAAAAAAABACAAAAAiAAAAZHJzL2Rvd25yZXYueG1sUEsBAhQAFAAAAAgAh07iQKi6xGXo&#10;AQAAqAMAAA4AAAAAAAAAAQAgAAAAIgEAAGRycy9lMm9Eb2MueG1sUEsFBgAAAAAGAAYAWQEAAHwF&#10;AAAAAA==&#10;">
                      <v:fill on="f" focussize="0,0"/>
                      <v:stroke weight="0.5pt" color="#000000 [3213]" joinstyle="round"/>
                      <v:imagedata o:title=""/>
                      <o:lock v:ext="edit" aspectratio="f"/>
                    </v:line>
                  </w:pict>
                </mc:Fallback>
              </mc:AlternateContent>
            </w:r>
          </w:p>
          <w:p w14:paraId="35B7360D">
            <w:pPr>
              <w:rPr>
                <w:rFonts w:ascii="宋体" w:hAnsi="宋体"/>
                <w:sz w:val="24"/>
              </w:rPr>
            </w:pPr>
          </w:p>
          <w:p w14:paraId="50A16DA2">
            <w:pPr>
              <w:rPr>
                <w:rFonts w:ascii="宋体" w:hAnsi="宋体"/>
                <w:sz w:val="24"/>
              </w:rPr>
            </w:pPr>
            <w:r>
              <w:rPr>
                <w:rFonts w:hint="eastAsia" w:ascii="宋体" w:hAnsi="宋体"/>
                <w:sz w:val="24"/>
              </w:rPr>
              <mc:AlternateContent>
                <mc:Choice Requires="wpg">
                  <w:drawing>
                    <wp:anchor distT="0" distB="0" distL="114300" distR="114300" simplePos="0" relativeHeight="251666432" behindDoc="0" locked="0" layoutInCell="1" allowOverlap="1">
                      <wp:simplePos x="0" y="0"/>
                      <wp:positionH relativeFrom="column">
                        <wp:posOffset>1831975</wp:posOffset>
                      </wp:positionH>
                      <wp:positionV relativeFrom="paragraph">
                        <wp:posOffset>43815</wp:posOffset>
                      </wp:positionV>
                      <wp:extent cx="1238250" cy="381000"/>
                      <wp:effectExtent l="0" t="0" r="19050" b="19050"/>
                      <wp:wrapNone/>
                      <wp:docPr id="39" name="组合 39"/>
                      <wp:cNvGraphicFramePr/>
                      <a:graphic xmlns:a="http://schemas.openxmlformats.org/drawingml/2006/main">
                        <a:graphicData uri="http://schemas.microsoft.com/office/word/2010/wordprocessingGroup">
                          <wpg:wgp>
                            <wpg:cNvGrpSpPr/>
                            <wpg:grpSpPr>
                              <a:xfrm>
                                <a:off x="0" y="0"/>
                                <a:ext cx="1238491" cy="381000"/>
                                <a:chOff x="12700" y="0"/>
                                <a:chExt cx="1746250" cy="381000"/>
                              </a:xfrm>
                            </wpg:grpSpPr>
                            <wps:wsp>
                              <wps:cNvPr id="32" name="直接连接符 32"/>
                              <wps:cNvCnPr/>
                              <wps:spPr>
                                <a:xfrm>
                                  <a:off x="12700" y="0"/>
                                  <a:ext cx="1746250"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8" name="直接连接符 38"/>
                              <wps:cNvCnPr/>
                              <wps:spPr>
                                <a:xfrm>
                                  <a:off x="19050" y="0"/>
                                  <a:ext cx="0" cy="38100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144.25pt;margin-top:3.45pt;height:30pt;width:97.5pt;z-index:251666432;mso-width-relative:page;mso-height-relative:page;" coordorigin="12700,0" coordsize="1746250,381000" o:gfxdata="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">
                      <o:lock v:ext="edit" aspectratio="f"/>
                      <v:line id="_x0000_s1026" o:spid="_x0000_s1026" o:spt="20" style="position:absolute;left:12700;top:0;height:0;width:1746250;" filled="f" stroked="t" coordsize="21600,21600" o:gfxdata="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LAgH7sAAADb&#10;AAAADwAAAAAAAAABACAAAAAiAAAAZHJzL2Rvd25yZXYueG1sUEsBAhQAFAAAAAgAh07iQDMvBZ47&#10;AAAAOQAAABAAAAAAAAAAAQAgAAAACgEAAGRycy9zaGFwZXhtbC54bWxQSwUGAAAAAAYABgBbAQAA&#10;tAMAAAAA&#10;">
                        <v:fill on="f" focussize="0,0"/>
                        <v:stroke weight="0.5pt" color="#000000 [3213]" joinstyle="round"/>
                        <v:imagedata o:title=""/>
                        <o:lock v:ext="edit" aspectratio="f"/>
                      </v:line>
                      <v:line id="_x0000_s1026" o:spid="_x0000_s1026" o:spt="20" style="position:absolute;left:19050;top:0;height:381000;width:0;" filled="f" stroked="t" coordsize="21600,21600" o:gfxdata="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1YF/W5AAAA2wAA&#10;AA8AAAAAAAAAAQAgAAAAIgAAAGRycy9kb3ducmV2LnhtbFBLAQIUABQAAAAIAIdO4kAzLwWeOwAA&#10;ADkAAAAQAAAAAAAAAAEAIAAAAAgBAABkcnMvc2hhcGV4bWwueG1sUEsFBgAAAAAGAAYAWwEAALID&#10;AAAAAA==&#10;">
                        <v:fill on="f" focussize="0,0"/>
                        <v:stroke weight="0.5pt" color="#000000 [3213]" joinstyle="round"/>
                        <v:imagedata o:title=""/>
                        <o:lock v:ext="edit" aspectratio="f"/>
                      </v:line>
                    </v:group>
                  </w:pict>
                </mc:Fallback>
              </mc:AlternateContent>
            </w:r>
          </w:p>
          <w:p w14:paraId="5BF7C2AE">
            <w:pPr>
              <w:rPr>
                <w:rFonts w:ascii="宋体" w:hAnsi="宋体"/>
                <w:sz w:val="24"/>
              </w:rPr>
            </w:pPr>
            <w:r>
              <w:rPr>
                <w:rFonts w:hint="eastAsia" w:ascii="宋体" w:hAnsi="宋体"/>
                <w:sz w:val="24"/>
              </w:rPr>
              <mc:AlternateContent>
                <mc:Choice Requires="wps">
                  <w:drawing>
                    <wp:anchor distT="0" distB="0" distL="114300" distR="114300" simplePos="0" relativeHeight="251667456" behindDoc="0" locked="0" layoutInCell="1" allowOverlap="1">
                      <wp:simplePos x="0" y="0"/>
                      <wp:positionH relativeFrom="column">
                        <wp:posOffset>1840865</wp:posOffset>
                      </wp:positionH>
                      <wp:positionV relativeFrom="paragraph">
                        <wp:posOffset>220980</wp:posOffset>
                      </wp:positionV>
                      <wp:extent cx="2345055" cy="0"/>
                      <wp:effectExtent l="0" t="0" r="0" b="0"/>
                      <wp:wrapNone/>
                      <wp:docPr id="42" name="直接连接符 42"/>
                      <wp:cNvGraphicFramePr/>
                      <a:graphic xmlns:a="http://schemas.openxmlformats.org/drawingml/2006/main">
                        <a:graphicData uri="http://schemas.microsoft.com/office/word/2010/wordprocessingShape">
                          <wps:wsp>
                            <wps:cNvCnPr/>
                            <wps:spPr>
                              <a:xfrm>
                                <a:off x="0" y="0"/>
                                <a:ext cx="2345094" cy="0"/>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4.95pt;margin-top:17.4pt;height:0pt;width:184.65pt;z-index:251667456;mso-width-relative:page;mso-height-relative:page;" filled="f" stroked="t" coordsize="21600,21600" o:gfxdata="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Hj4I3WAAAACQEAAA8AAAAAAAAA&#10;AQAgAAAAIgAAAGRycy9kb3ducmV2LnhtbFBLAQIUABQAAAAIAIdO4kA1k1qj2gEAAJwDAAAOAAAA&#10;AAAAAAEAIAAAACUBAABkcnMvZTJvRG9jLnhtbFBLBQYAAAAABgAGAFkBAABxBQAAAAA=&#10;">
                      <v:fill on="f" focussize="0,0"/>
                      <v:stroke weight="0.5pt" color="#000000 [3213]" joinstyle="round"/>
                      <v:imagedata o:title=""/>
                      <o:lock v:ext="edit" aspectratio="f"/>
                    </v:line>
                  </w:pict>
                </mc:Fallback>
              </mc:AlternateContent>
            </w:r>
          </w:p>
        </w:tc>
      </w:tr>
      <w:tr w14:paraId="234E1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1447" w:type="dxa"/>
            <w:vAlign w:val="center"/>
          </w:tcPr>
          <w:p w14:paraId="207DA8BA">
            <w:pPr>
              <w:jc w:val="center"/>
              <w:rPr>
                <w:rFonts w:ascii="宋体" w:hAnsi="宋体"/>
                <w:b/>
                <w:sz w:val="24"/>
              </w:rPr>
            </w:pPr>
            <w:r>
              <w:rPr>
                <w:rFonts w:hint="eastAsia" w:ascii="宋体" w:hAnsi="宋体"/>
                <w:b/>
                <w:sz w:val="24"/>
              </w:rPr>
              <w:t>教学方法</w:t>
            </w:r>
          </w:p>
        </w:tc>
        <w:tc>
          <w:tcPr>
            <w:tcW w:w="8127" w:type="dxa"/>
            <w:gridSpan w:val="7"/>
            <w:vAlign w:val="center"/>
          </w:tcPr>
          <w:p w14:paraId="0FBEBC64">
            <w:pPr>
              <w:rPr>
                <w:rFonts w:ascii="宋体" w:hAnsi="宋体"/>
                <w:sz w:val="24"/>
              </w:rPr>
            </w:pPr>
            <w:r>
              <w:rPr>
                <w:rFonts w:hint="eastAsia" w:ascii="宋体" w:hAnsi="宋体"/>
                <w:sz w:val="24"/>
              </w:rPr>
              <w:t>讲授法、演示法、启发式、练习法、探究式</w:t>
            </w:r>
          </w:p>
        </w:tc>
      </w:tr>
      <w:tr w14:paraId="38691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trPr>
        <w:tc>
          <w:tcPr>
            <w:tcW w:w="1447" w:type="dxa"/>
            <w:tcBorders>
              <w:bottom w:val="double" w:color="auto" w:sz="4" w:space="0"/>
            </w:tcBorders>
            <w:vAlign w:val="center"/>
          </w:tcPr>
          <w:p w14:paraId="054E36A5">
            <w:pPr>
              <w:jc w:val="center"/>
              <w:rPr>
                <w:rFonts w:ascii="宋体" w:hAnsi="宋体"/>
                <w:b/>
                <w:sz w:val="24"/>
              </w:rPr>
            </w:pPr>
            <w:r>
              <w:rPr>
                <w:rFonts w:hint="eastAsia" w:ascii="宋体" w:hAnsi="宋体"/>
                <w:b/>
                <w:sz w:val="24"/>
              </w:rPr>
              <w:t>能力训练</w:t>
            </w:r>
          </w:p>
        </w:tc>
        <w:tc>
          <w:tcPr>
            <w:tcW w:w="8127" w:type="dxa"/>
            <w:gridSpan w:val="7"/>
            <w:tcBorders>
              <w:bottom w:val="double" w:color="auto" w:sz="4" w:space="0"/>
            </w:tcBorders>
            <w:vAlign w:val="center"/>
          </w:tcPr>
          <w:p w14:paraId="24930D11">
            <w:pPr>
              <w:rPr>
                <w:rFonts w:ascii="宋体" w:hAnsi="宋体"/>
                <w:sz w:val="24"/>
              </w:rPr>
            </w:pPr>
            <w:r>
              <w:rPr>
                <w:rFonts w:hint="eastAsia" w:ascii="宋体" w:hAnsi="宋体"/>
                <w:sz w:val="24"/>
              </w:rPr>
              <w:t>利用</w:t>
            </w:r>
            <w:r>
              <w:rPr>
                <w:rFonts w:ascii="宋体" w:hAnsi="宋体"/>
                <w:sz w:val="24"/>
              </w:rPr>
              <w:t>本节</w:t>
            </w:r>
            <w:r>
              <w:rPr>
                <w:rFonts w:hint="eastAsia" w:ascii="宋体" w:hAnsi="宋体"/>
                <w:sz w:val="24"/>
              </w:rPr>
              <w:t>所学</w:t>
            </w:r>
            <w:r>
              <w:rPr>
                <w:rFonts w:ascii="宋体" w:hAnsi="宋体"/>
                <w:sz w:val="24"/>
              </w:rPr>
              <w:t>内容</w:t>
            </w:r>
            <w:r>
              <w:rPr>
                <w:rFonts w:hint="eastAsia" w:ascii="宋体" w:hAnsi="宋体"/>
                <w:sz w:val="24"/>
              </w:rPr>
              <w:t>实现</w:t>
            </w:r>
            <w:r>
              <w:rPr>
                <w:rFonts w:hint="eastAsia" w:ascii="宋体" w:hAnsi="宋体" w:cs="宋体"/>
                <w:szCs w:val="21"/>
              </w:rPr>
              <w:t>SQL映射</w:t>
            </w:r>
            <w:r>
              <w:rPr>
                <w:rFonts w:hint="eastAsia" w:ascii="宋体" w:hAnsi="宋体"/>
                <w:sz w:val="24"/>
              </w:rPr>
              <w:t>应用</w:t>
            </w:r>
          </w:p>
        </w:tc>
      </w:tr>
      <w:tr w14:paraId="7DD59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trPr>
        <w:tc>
          <w:tcPr>
            <w:tcW w:w="1447" w:type="dxa"/>
            <w:vAlign w:val="center"/>
          </w:tcPr>
          <w:p w14:paraId="32989C7B">
            <w:pPr>
              <w:jc w:val="center"/>
              <w:rPr>
                <w:rFonts w:ascii="宋体" w:hAnsi="宋体"/>
                <w:b/>
                <w:sz w:val="24"/>
              </w:rPr>
            </w:pPr>
            <w:r>
              <w:rPr>
                <w:rFonts w:hint="eastAsia" w:ascii="宋体" w:hAnsi="宋体"/>
                <w:b/>
                <w:sz w:val="24"/>
              </w:rPr>
              <w:t>班级代码</w:t>
            </w:r>
          </w:p>
        </w:tc>
        <w:tc>
          <w:tcPr>
            <w:tcW w:w="1748" w:type="dxa"/>
            <w:vAlign w:val="center"/>
          </w:tcPr>
          <w:p w14:paraId="23B7F127">
            <w:pPr>
              <w:jc w:val="center"/>
              <w:rPr>
                <w:rFonts w:ascii="宋体" w:hAnsi="宋体"/>
                <w:sz w:val="24"/>
              </w:rPr>
            </w:pPr>
            <w:r>
              <w:rPr>
                <w:rFonts w:hint="eastAsia" w:ascii="宋体" w:hAnsi="宋体"/>
                <w:szCs w:val="21"/>
              </w:rPr>
              <w:t xml:space="preserve">  2203</w:t>
            </w:r>
          </w:p>
        </w:tc>
        <w:tc>
          <w:tcPr>
            <w:tcW w:w="1418" w:type="dxa"/>
            <w:vAlign w:val="center"/>
          </w:tcPr>
          <w:p w14:paraId="62AB302B">
            <w:pPr>
              <w:jc w:val="center"/>
              <w:rPr>
                <w:rFonts w:ascii="宋体" w:hAnsi="宋体"/>
                <w:b/>
                <w:sz w:val="24"/>
              </w:rPr>
            </w:pPr>
            <w:r>
              <w:rPr>
                <w:rFonts w:hint="eastAsia" w:ascii="宋体" w:hAnsi="宋体"/>
                <w:b/>
                <w:sz w:val="24"/>
              </w:rPr>
              <w:t>所属专业</w:t>
            </w:r>
          </w:p>
        </w:tc>
        <w:tc>
          <w:tcPr>
            <w:tcW w:w="4961" w:type="dxa"/>
            <w:gridSpan w:val="5"/>
            <w:vAlign w:val="center"/>
          </w:tcPr>
          <w:p w14:paraId="5C63DB01">
            <w:pPr>
              <w:jc w:val="center"/>
              <w:rPr>
                <w:rFonts w:ascii="宋体" w:hAnsi="宋体"/>
                <w:sz w:val="24"/>
              </w:rPr>
            </w:pPr>
            <w:r>
              <w:rPr>
                <w:rFonts w:ascii="宋体" w:hAnsi="宋体"/>
                <w:sz w:val="24"/>
              </w:rPr>
              <w:t>计算机应用技术</w:t>
            </w:r>
          </w:p>
        </w:tc>
      </w:tr>
      <w:tr w14:paraId="4E74C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atLeast"/>
        </w:trPr>
        <w:tc>
          <w:tcPr>
            <w:tcW w:w="1447" w:type="dxa"/>
            <w:vAlign w:val="center"/>
          </w:tcPr>
          <w:p w14:paraId="065EFE7F">
            <w:pPr>
              <w:jc w:val="center"/>
              <w:rPr>
                <w:rFonts w:ascii="宋体" w:hAnsi="宋体"/>
                <w:b/>
                <w:sz w:val="24"/>
              </w:rPr>
            </w:pPr>
            <w:r>
              <w:rPr>
                <w:rFonts w:hint="eastAsia" w:ascii="宋体" w:hAnsi="宋体"/>
                <w:b/>
                <w:sz w:val="24"/>
              </w:rPr>
              <w:t>时间地点</w:t>
            </w:r>
          </w:p>
        </w:tc>
        <w:tc>
          <w:tcPr>
            <w:tcW w:w="8127" w:type="dxa"/>
            <w:gridSpan w:val="7"/>
            <w:vAlign w:val="center"/>
          </w:tcPr>
          <w:p w14:paraId="0555FA6C">
            <w:pPr>
              <w:ind w:firstLine="1080" w:firstLineChars="450"/>
              <w:rPr>
                <w:rFonts w:ascii="宋体" w:hAnsi="宋体"/>
                <w:sz w:val="24"/>
              </w:rPr>
            </w:pPr>
            <w:r>
              <w:rPr>
                <w:rFonts w:hint="eastAsia" w:ascii="宋体" w:hAnsi="宋体"/>
                <w:sz w:val="24"/>
              </w:rPr>
              <w:t>年   月   日  ； 星期    第   节   ；教室号：</w:t>
            </w:r>
          </w:p>
        </w:tc>
      </w:tr>
    </w:tbl>
    <w:p w14:paraId="704804A3">
      <w:pPr>
        <w:jc w:val="center"/>
        <w:rPr>
          <w:b/>
          <w:sz w:val="24"/>
          <w:szCs w:val="36"/>
        </w:rPr>
      </w:pPr>
    </w:p>
    <w:p w14:paraId="15E6D834">
      <w:pPr>
        <w:ind w:firstLine="2168" w:firstLineChars="600"/>
        <w:rPr>
          <w:b/>
          <w:sz w:val="36"/>
          <w:szCs w:val="36"/>
        </w:rPr>
      </w:pPr>
      <w:r>
        <w:rPr>
          <w:rFonts w:hint="eastAsia"/>
          <w:b/>
          <w:sz w:val="36"/>
          <w:szCs w:val="36"/>
        </w:rPr>
        <w:t>吉林水利电力职业学院课程教案用纸</w:t>
      </w:r>
    </w:p>
    <w:tbl>
      <w:tblPr>
        <w:tblStyle w:val="8"/>
        <w:tblW w:w="98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7"/>
        <w:gridCol w:w="6764"/>
        <w:gridCol w:w="1467"/>
      </w:tblGrid>
      <w:tr w14:paraId="221CE9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 w:hRule="atLeast"/>
        </w:trPr>
        <w:tc>
          <w:tcPr>
            <w:tcW w:w="1577" w:type="dxa"/>
            <w:tcBorders>
              <w:bottom w:val="single" w:color="auto" w:sz="4" w:space="0"/>
            </w:tcBorders>
            <w:vAlign w:val="center"/>
          </w:tcPr>
          <w:p w14:paraId="54010773">
            <w:pPr>
              <w:jc w:val="center"/>
              <w:rPr>
                <w:rFonts w:ascii="宋体" w:hAnsi="宋体"/>
                <w:b/>
                <w:sz w:val="24"/>
              </w:rPr>
            </w:pPr>
            <w:r>
              <w:rPr>
                <w:rFonts w:hint="eastAsia" w:ascii="宋体" w:hAnsi="宋体"/>
                <w:b/>
                <w:sz w:val="24"/>
              </w:rPr>
              <w:t>教学环节</w:t>
            </w:r>
          </w:p>
        </w:tc>
        <w:tc>
          <w:tcPr>
            <w:tcW w:w="6764" w:type="dxa"/>
            <w:vAlign w:val="center"/>
          </w:tcPr>
          <w:p w14:paraId="4687A855">
            <w:pPr>
              <w:jc w:val="center"/>
              <w:rPr>
                <w:rFonts w:ascii="宋体" w:hAnsi="宋体"/>
                <w:b/>
                <w:sz w:val="24"/>
              </w:rPr>
            </w:pPr>
            <w:r>
              <w:rPr>
                <w:rFonts w:hint="eastAsia" w:ascii="宋体" w:hAnsi="宋体"/>
                <w:b/>
                <w:sz w:val="24"/>
              </w:rPr>
              <w:t>教    学    内    容</w:t>
            </w:r>
          </w:p>
        </w:tc>
        <w:tc>
          <w:tcPr>
            <w:tcW w:w="1467" w:type="dxa"/>
            <w:vAlign w:val="center"/>
          </w:tcPr>
          <w:p w14:paraId="5D51B1C0">
            <w:pPr>
              <w:jc w:val="center"/>
              <w:rPr>
                <w:rFonts w:ascii="宋体" w:hAnsi="宋体"/>
                <w:b/>
                <w:sz w:val="24"/>
              </w:rPr>
            </w:pPr>
            <w:r>
              <w:rPr>
                <w:rFonts w:hint="eastAsia" w:ascii="宋体" w:hAnsi="宋体"/>
                <w:b/>
                <w:sz w:val="24"/>
              </w:rPr>
              <w:t>备  注</w:t>
            </w:r>
          </w:p>
        </w:tc>
      </w:tr>
      <w:tr w14:paraId="07F58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6" w:hRule="atLeast"/>
        </w:trPr>
        <w:tc>
          <w:tcPr>
            <w:tcW w:w="1577" w:type="dxa"/>
            <w:tcBorders>
              <w:top w:val="single" w:color="auto" w:sz="4" w:space="0"/>
              <w:left w:val="single" w:color="auto" w:sz="4" w:space="0"/>
              <w:bottom w:val="single" w:color="auto" w:sz="4" w:space="0"/>
              <w:right w:val="single" w:color="auto" w:sz="4" w:space="0"/>
            </w:tcBorders>
          </w:tcPr>
          <w:p w14:paraId="4A3D1392">
            <w:pPr>
              <w:spacing w:line="400" w:lineRule="exact"/>
              <w:jc w:val="center"/>
              <w:rPr>
                <w:b/>
                <w:sz w:val="24"/>
              </w:rPr>
            </w:pPr>
            <w:r>
              <w:rPr>
                <w:rFonts w:hint="eastAsia"/>
                <w:b/>
                <w:sz w:val="24"/>
              </w:rPr>
              <w:t>课程导入</w:t>
            </w:r>
          </w:p>
          <w:p w14:paraId="2424A8B3">
            <w:pPr>
              <w:spacing w:line="400" w:lineRule="exact"/>
              <w:jc w:val="center"/>
              <w:rPr>
                <w:sz w:val="24"/>
              </w:rPr>
            </w:pPr>
          </w:p>
          <w:p w14:paraId="2D689AA5">
            <w:pPr>
              <w:spacing w:line="400" w:lineRule="exact"/>
              <w:jc w:val="center"/>
              <w:rPr>
                <w:sz w:val="24"/>
              </w:rPr>
            </w:pPr>
          </w:p>
          <w:p w14:paraId="21016796">
            <w:pPr>
              <w:spacing w:line="400" w:lineRule="exact"/>
              <w:rPr>
                <w:sz w:val="24"/>
              </w:rPr>
            </w:pPr>
          </w:p>
          <w:p w14:paraId="4DEFAF72">
            <w:pPr>
              <w:spacing w:line="400" w:lineRule="exact"/>
              <w:rPr>
                <w:sz w:val="24"/>
              </w:rPr>
            </w:pPr>
          </w:p>
          <w:p w14:paraId="7F2A8CF7">
            <w:pPr>
              <w:spacing w:line="400" w:lineRule="exact"/>
              <w:jc w:val="center"/>
              <w:rPr>
                <w:sz w:val="24"/>
              </w:rPr>
            </w:pPr>
          </w:p>
          <w:p w14:paraId="1E6ED6CB">
            <w:pPr>
              <w:spacing w:line="400" w:lineRule="exact"/>
              <w:jc w:val="center"/>
              <w:rPr>
                <w:sz w:val="24"/>
              </w:rPr>
            </w:pPr>
          </w:p>
          <w:p w14:paraId="6D58A830">
            <w:pPr>
              <w:spacing w:line="400" w:lineRule="exact"/>
              <w:jc w:val="center"/>
              <w:rPr>
                <w:sz w:val="24"/>
              </w:rPr>
            </w:pPr>
          </w:p>
          <w:p w14:paraId="1D32F55A">
            <w:pPr>
              <w:spacing w:line="400" w:lineRule="exact"/>
              <w:jc w:val="center"/>
              <w:rPr>
                <w:b/>
                <w:bCs/>
                <w:sz w:val="24"/>
              </w:rPr>
            </w:pPr>
            <w:r>
              <w:rPr>
                <w:rFonts w:hint="eastAsia"/>
                <w:b/>
                <w:bCs/>
                <w:sz w:val="24"/>
              </w:rPr>
              <w:t>知识讲解</w:t>
            </w:r>
          </w:p>
          <w:p w14:paraId="46FB3BBC">
            <w:pPr>
              <w:spacing w:line="400" w:lineRule="exact"/>
              <w:jc w:val="center"/>
              <w:rPr>
                <w:sz w:val="24"/>
              </w:rPr>
            </w:pPr>
          </w:p>
          <w:p w14:paraId="2F2F846C">
            <w:pPr>
              <w:spacing w:line="400" w:lineRule="exact"/>
              <w:jc w:val="center"/>
              <w:rPr>
                <w:sz w:val="24"/>
              </w:rPr>
            </w:pPr>
          </w:p>
          <w:p w14:paraId="4CF7F701">
            <w:pPr>
              <w:spacing w:line="400" w:lineRule="exact"/>
              <w:jc w:val="center"/>
              <w:rPr>
                <w:sz w:val="24"/>
              </w:rPr>
            </w:pPr>
          </w:p>
          <w:p w14:paraId="5FCBBE0C">
            <w:pPr>
              <w:spacing w:line="400" w:lineRule="exact"/>
              <w:jc w:val="center"/>
              <w:rPr>
                <w:sz w:val="24"/>
              </w:rPr>
            </w:pPr>
          </w:p>
          <w:p w14:paraId="2646C6A6">
            <w:pPr>
              <w:spacing w:line="400" w:lineRule="exact"/>
              <w:jc w:val="center"/>
              <w:rPr>
                <w:sz w:val="24"/>
              </w:rPr>
            </w:pPr>
          </w:p>
          <w:p w14:paraId="5EEBAE08">
            <w:pPr>
              <w:spacing w:line="400" w:lineRule="exact"/>
              <w:jc w:val="both"/>
              <w:rPr>
                <w:b/>
                <w:sz w:val="24"/>
              </w:rPr>
            </w:pPr>
          </w:p>
          <w:p w14:paraId="5D5C8D41">
            <w:pPr>
              <w:spacing w:line="400" w:lineRule="exact"/>
              <w:jc w:val="center"/>
              <w:rPr>
                <w:b/>
                <w:sz w:val="24"/>
              </w:rPr>
            </w:pPr>
          </w:p>
          <w:p w14:paraId="262F6DE3">
            <w:pPr>
              <w:spacing w:line="400" w:lineRule="exact"/>
              <w:jc w:val="center"/>
              <w:rPr>
                <w:b/>
                <w:sz w:val="24"/>
              </w:rPr>
            </w:pPr>
          </w:p>
          <w:p w14:paraId="3D25926B">
            <w:pPr>
              <w:spacing w:line="400" w:lineRule="exact"/>
              <w:jc w:val="center"/>
              <w:rPr>
                <w:b/>
                <w:sz w:val="24"/>
              </w:rPr>
            </w:pPr>
          </w:p>
          <w:p w14:paraId="6D841C61">
            <w:pPr>
              <w:spacing w:line="400" w:lineRule="exact"/>
              <w:jc w:val="center"/>
              <w:rPr>
                <w:b/>
                <w:sz w:val="24"/>
              </w:rPr>
            </w:pPr>
          </w:p>
          <w:p w14:paraId="713CC001">
            <w:pPr>
              <w:spacing w:line="400" w:lineRule="exact"/>
              <w:jc w:val="center"/>
              <w:rPr>
                <w:b/>
                <w:sz w:val="24"/>
              </w:rPr>
            </w:pPr>
          </w:p>
          <w:p w14:paraId="6170F1BA">
            <w:pPr>
              <w:spacing w:line="400" w:lineRule="exact"/>
              <w:jc w:val="center"/>
              <w:rPr>
                <w:b/>
                <w:sz w:val="24"/>
              </w:rPr>
            </w:pPr>
          </w:p>
          <w:p w14:paraId="3C3C1F2A">
            <w:pPr>
              <w:spacing w:line="400" w:lineRule="exact"/>
              <w:jc w:val="center"/>
              <w:rPr>
                <w:b/>
                <w:sz w:val="24"/>
              </w:rPr>
            </w:pPr>
          </w:p>
          <w:p w14:paraId="155892C0">
            <w:pPr>
              <w:spacing w:line="400" w:lineRule="exact"/>
              <w:jc w:val="center"/>
              <w:rPr>
                <w:b/>
                <w:sz w:val="24"/>
              </w:rPr>
            </w:pPr>
          </w:p>
          <w:p w14:paraId="596BF1C5">
            <w:pPr>
              <w:spacing w:line="400" w:lineRule="exact"/>
              <w:jc w:val="both"/>
              <w:rPr>
                <w:b/>
                <w:sz w:val="24"/>
              </w:rPr>
            </w:pPr>
          </w:p>
          <w:p w14:paraId="7C646D43">
            <w:pPr>
              <w:spacing w:line="400" w:lineRule="exact"/>
              <w:jc w:val="center"/>
              <w:rPr>
                <w:b/>
                <w:sz w:val="24"/>
              </w:rPr>
            </w:pPr>
          </w:p>
          <w:p w14:paraId="01FB29E7">
            <w:pPr>
              <w:spacing w:line="400" w:lineRule="exact"/>
              <w:jc w:val="center"/>
              <w:rPr>
                <w:b/>
                <w:sz w:val="24"/>
              </w:rPr>
            </w:pPr>
          </w:p>
          <w:p w14:paraId="3387EC42">
            <w:pPr>
              <w:spacing w:line="400" w:lineRule="exact"/>
              <w:jc w:val="center"/>
              <w:rPr>
                <w:b/>
                <w:sz w:val="24"/>
              </w:rPr>
            </w:pPr>
          </w:p>
          <w:p w14:paraId="0FF59755">
            <w:pPr>
              <w:spacing w:line="400" w:lineRule="exact"/>
              <w:jc w:val="center"/>
              <w:rPr>
                <w:b/>
                <w:sz w:val="24"/>
              </w:rPr>
            </w:pPr>
          </w:p>
          <w:p w14:paraId="18E4C2B7">
            <w:pPr>
              <w:spacing w:line="400" w:lineRule="exact"/>
              <w:jc w:val="center"/>
              <w:rPr>
                <w:b/>
                <w:sz w:val="24"/>
              </w:rPr>
            </w:pPr>
          </w:p>
          <w:p w14:paraId="5FD02071">
            <w:pPr>
              <w:spacing w:line="400" w:lineRule="exact"/>
              <w:jc w:val="center"/>
              <w:rPr>
                <w:b/>
                <w:sz w:val="24"/>
              </w:rPr>
            </w:pPr>
          </w:p>
          <w:p w14:paraId="2CC78323">
            <w:pPr>
              <w:spacing w:line="400" w:lineRule="exact"/>
              <w:jc w:val="both"/>
              <w:rPr>
                <w:b/>
                <w:sz w:val="24"/>
              </w:rPr>
            </w:pPr>
          </w:p>
          <w:p w14:paraId="1025BA06">
            <w:pPr>
              <w:spacing w:line="400" w:lineRule="exact"/>
              <w:jc w:val="both"/>
              <w:rPr>
                <w:b/>
                <w:sz w:val="24"/>
              </w:rPr>
            </w:pPr>
          </w:p>
          <w:p w14:paraId="10F1A56C">
            <w:pPr>
              <w:spacing w:line="400" w:lineRule="exact"/>
              <w:jc w:val="both"/>
              <w:rPr>
                <w:b/>
                <w:sz w:val="24"/>
              </w:rPr>
            </w:pPr>
          </w:p>
          <w:p w14:paraId="1490B289">
            <w:pPr>
              <w:spacing w:line="400" w:lineRule="exact"/>
              <w:jc w:val="both"/>
              <w:rPr>
                <w:b/>
                <w:sz w:val="24"/>
              </w:rPr>
            </w:pPr>
          </w:p>
          <w:p w14:paraId="37D539B3">
            <w:pPr>
              <w:spacing w:line="400" w:lineRule="exact"/>
              <w:jc w:val="both"/>
              <w:rPr>
                <w:b/>
                <w:sz w:val="24"/>
              </w:rPr>
            </w:pPr>
          </w:p>
          <w:p w14:paraId="2DFF995C">
            <w:pPr>
              <w:spacing w:line="400" w:lineRule="exact"/>
              <w:jc w:val="both"/>
              <w:rPr>
                <w:b/>
                <w:sz w:val="24"/>
              </w:rPr>
            </w:pPr>
          </w:p>
          <w:p w14:paraId="61D73FB2">
            <w:pPr>
              <w:spacing w:line="400" w:lineRule="exact"/>
              <w:jc w:val="both"/>
              <w:rPr>
                <w:b/>
                <w:sz w:val="24"/>
              </w:rPr>
            </w:pPr>
          </w:p>
          <w:p w14:paraId="478D5A83">
            <w:pPr>
              <w:spacing w:line="400" w:lineRule="exact"/>
              <w:jc w:val="both"/>
              <w:rPr>
                <w:b/>
                <w:sz w:val="24"/>
              </w:rPr>
            </w:pPr>
          </w:p>
          <w:p w14:paraId="6FF47A99">
            <w:pPr>
              <w:spacing w:line="400" w:lineRule="exact"/>
              <w:jc w:val="both"/>
              <w:rPr>
                <w:b/>
                <w:sz w:val="24"/>
              </w:rPr>
            </w:pPr>
          </w:p>
          <w:p w14:paraId="3E0D3370">
            <w:pPr>
              <w:spacing w:line="400" w:lineRule="exact"/>
              <w:jc w:val="both"/>
              <w:rPr>
                <w:b/>
                <w:sz w:val="24"/>
              </w:rPr>
            </w:pPr>
          </w:p>
          <w:p w14:paraId="7CFE9075">
            <w:pPr>
              <w:spacing w:line="400" w:lineRule="exact"/>
              <w:jc w:val="center"/>
              <w:rPr>
                <w:sz w:val="24"/>
              </w:rPr>
            </w:pPr>
            <w:r>
              <w:rPr>
                <w:rFonts w:hint="eastAsia"/>
                <w:b/>
                <w:sz w:val="24"/>
              </w:rPr>
              <w:t>技能操作</w:t>
            </w:r>
          </w:p>
          <w:p w14:paraId="4CF8C1ED">
            <w:pPr>
              <w:spacing w:line="400" w:lineRule="exact"/>
              <w:rPr>
                <w:sz w:val="24"/>
              </w:rPr>
            </w:pPr>
          </w:p>
          <w:p w14:paraId="7E3490D0">
            <w:pPr>
              <w:spacing w:line="400" w:lineRule="exact"/>
              <w:rPr>
                <w:sz w:val="24"/>
              </w:rPr>
            </w:pPr>
          </w:p>
          <w:p w14:paraId="41A47519">
            <w:pPr>
              <w:spacing w:line="400" w:lineRule="exact"/>
              <w:rPr>
                <w:sz w:val="24"/>
              </w:rPr>
            </w:pPr>
          </w:p>
          <w:p w14:paraId="45B55669">
            <w:pPr>
              <w:spacing w:line="400" w:lineRule="exact"/>
              <w:rPr>
                <w:sz w:val="24"/>
              </w:rPr>
            </w:pPr>
          </w:p>
          <w:p w14:paraId="75DC6B9F">
            <w:pPr>
              <w:spacing w:line="400" w:lineRule="exact"/>
              <w:rPr>
                <w:sz w:val="24"/>
              </w:rPr>
            </w:pPr>
          </w:p>
          <w:p w14:paraId="205F430C">
            <w:pPr>
              <w:spacing w:line="400" w:lineRule="exact"/>
              <w:rPr>
                <w:sz w:val="24"/>
              </w:rPr>
            </w:pPr>
          </w:p>
          <w:p w14:paraId="5F3AF442">
            <w:pPr>
              <w:spacing w:line="400" w:lineRule="exact"/>
              <w:rPr>
                <w:sz w:val="24"/>
              </w:rPr>
            </w:pPr>
          </w:p>
          <w:p w14:paraId="24856F52">
            <w:pPr>
              <w:spacing w:line="400" w:lineRule="exact"/>
              <w:rPr>
                <w:sz w:val="24"/>
              </w:rPr>
            </w:pPr>
          </w:p>
          <w:p w14:paraId="5A66F473">
            <w:pPr>
              <w:spacing w:line="400" w:lineRule="exact"/>
              <w:rPr>
                <w:sz w:val="24"/>
              </w:rPr>
            </w:pPr>
          </w:p>
          <w:p w14:paraId="0A31C388">
            <w:pPr>
              <w:spacing w:line="400" w:lineRule="exact"/>
              <w:rPr>
                <w:sz w:val="24"/>
              </w:rPr>
            </w:pPr>
          </w:p>
          <w:p w14:paraId="5A1C90CC">
            <w:pPr>
              <w:spacing w:line="400" w:lineRule="exact"/>
              <w:rPr>
                <w:sz w:val="24"/>
              </w:rPr>
            </w:pPr>
          </w:p>
          <w:p w14:paraId="10BD8FC6">
            <w:pPr>
              <w:spacing w:line="400" w:lineRule="exact"/>
              <w:rPr>
                <w:sz w:val="24"/>
              </w:rPr>
            </w:pPr>
          </w:p>
          <w:p w14:paraId="78286C4F">
            <w:pPr>
              <w:spacing w:line="400" w:lineRule="exact"/>
              <w:rPr>
                <w:sz w:val="24"/>
              </w:rPr>
            </w:pPr>
          </w:p>
          <w:p w14:paraId="6DD3BE68">
            <w:pPr>
              <w:spacing w:line="400" w:lineRule="exact"/>
              <w:rPr>
                <w:sz w:val="24"/>
              </w:rPr>
            </w:pPr>
          </w:p>
          <w:p w14:paraId="0B76AC22">
            <w:pPr>
              <w:spacing w:line="400" w:lineRule="exact"/>
              <w:rPr>
                <w:sz w:val="24"/>
              </w:rPr>
            </w:pPr>
          </w:p>
          <w:p w14:paraId="735EB6FB">
            <w:pPr>
              <w:spacing w:line="400" w:lineRule="exact"/>
              <w:rPr>
                <w:sz w:val="24"/>
              </w:rPr>
            </w:pPr>
          </w:p>
          <w:p w14:paraId="56ADB97D">
            <w:pPr>
              <w:spacing w:line="400" w:lineRule="exact"/>
              <w:rPr>
                <w:sz w:val="24"/>
              </w:rPr>
            </w:pPr>
          </w:p>
          <w:p w14:paraId="6500630D">
            <w:pPr>
              <w:spacing w:line="400" w:lineRule="exact"/>
              <w:rPr>
                <w:sz w:val="24"/>
              </w:rPr>
            </w:pPr>
          </w:p>
          <w:p w14:paraId="66FA073A">
            <w:pPr>
              <w:spacing w:line="400" w:lineRule="exact"/>
              <w:rPr>
                <w:sz w:val="24"/>
              </w:rPr>
            </w:pPr>
          </w:p>
          <w:p w14:paraId="5D2D0B89">
            <w:pPr>
              <w:spacing w:before="156" w:beforeLines="50" w:line="400" w:lineRule="exact"/>
              <w:jc w:val="center"/>
              <w:rPr>
                <w:b/>
                <w:sz w:val="24"/>
              </w:rPr>
            </w:pPr>
            <w:r>
              <w:rPr>
                <w:rFonts w:hint="eastAsia"/>
                <w:b/>
                <w:sz w:val="24"/>
              </w:rPr>
              <w:t>课堂小结</w:t>
            </w:r>
          </w:p>
          <w:p w14:paraId="24205D3D">
            <w:pPr>
              <w:spacing w:line="400" w:lineRule="exact"/>
              <w:rPr>
                <w:sz w:val="24"/>
              </w:rPr>
            </w:pPr>
          </w:p>
          <w:p w14:paraId="08A5B82B">
            <w:pPr>
              <w:spacing w:line="400" w:lineRule="exact"/>
              <w:rPr>
                <w:sz w:val="24"/>
              </w:rPr>
            </w:pPr>
          </w:p>
          <w:p w14:paraId="4CB68DBE">
            <w:pPr>
              <w:spacing w:line="400" w:lineRule="exact"/>
              <w:rPr>
                <w:sz w:val="24"/>
              </w:rPr>
            </w:pPr>
          </w:p>
          <w:p w14:paraId="158EC711">
            <w:pPr>
              <w:spacing w:line="400" w:lineRule="exact"/>
              <w:rPr>
                <w:sz w:val="24"/>
              </w:rPr>
            </w:pPr>
          </w:p>
          <w:p w14:paraId="1AD8A9FA">
            <w:pPr>
              <w:spacing w:line="400" w:lineRule="exact"/>
              <w:rPr>
                <w:sz w:val="24"/>
              </w:rPr>
            </w:pPr>
          </w:p>
          <w:p w14:paraId="5896F647">
            <w:pPr>
              <w:spacing w:line="400" w:lineRule="exact"/>
              <w:rPr>
                <w:b/>
                <w:sz w:val="24"/>
              </w:rPr>
            </w:pPr>
          </w:p>
          <w:p w14:paraId="3272E586">
            <w:pPr>
              <w:spacing w:line="400" w:lineRule="exact"/>
              <w:ind w:firstLine="241" w:firstLineChars="100"/>
              <w:rPr>
                <w:b/>
                <w:sz w:val="24"/>
              </w:rPr>
            </w:pPr>
            <w:r>
              <w:rPr>
                <w:rFonts w:hint="eastAsia"/>
                <w:b/>
                <w:sz w:val="24"/>
              </w:rPr>
              <w:t>课后作业</w:t>
            </w:r>
          </w:p>
          <w:p w14:paraId="7CDC1673">
            <w:pPr>
              <w:spacing w:line="400" w:lineRule="exact"/>
              <w:jc w:val="center"/>
              <w:rPr>
                <w:b/>
                <w:sz w:val="24"/>
              </w:rPr>
            </w:pPr>
          </w:p>
        </w:tc>
        <w:tc>
          <w:tcPr>
            <w:tcW w:w="6764" w:type="dxa"/>
            <w:tcBorders>
              <w:left w:val="single" w:color="auto" w:sz="4" w:space="0"/>
            </w:tcBorders>
          </w:tcPr>
          <w:p w14:paraId="5EB02B4E">
            <w:pPr>
              <w:rPr>
                <w:rFonts w:hint="eastAsia"/>
              </w:rPr>
            </w:pPr>
            <w:r>
              <w:rPr>
                <w:rFonts w:hint="default"/>
                <w:lang w:val="en-US" w:eastAsia="zh-CN"/>
              </w:rPr>
              <w:t>（一）课程导入​</w:t>
            </w:r>
          </w:p>
          <w:p w14:paraId="74D36C7B">
            <w:pPr>
              <w:rPr>
                <w:rFonts w:hint="default"/>
                <w:lang w:val="en-US" w:eastAsia="zh-CN"/>
              </w:rPr>
            </w:pPr>
            <w:r>
              <w:rPr>
                <w:rFonts w:hint="default"/>
                <w:lang w:val="en-US" w:eastAsia="zh-CN"/>
              </w:rPr>
              <w:t>展示一个使用 MyBatis 开发的项目中，通过 SQL 映射文件实现数据库操作的前后对比案例。先呈现未使用 SQL 映射文件，直接在 Java 代码中编写 SQL 语句进行数据库操作的代码片段，分析其存在的问题，如 SQL 语句与 Java 代码耦合度高、不易维护、难以复用等。然后展示使用 SQL 映射文件后的代码结构，突出映射文件将 SQL 语句与 Java 代码分离的优势，如便于 SQL 语句的独立优化、提高代码的可维护性和复用性等。由此引出本节课主题 ——SQL 映射文件，激发学生的学习兴趣和探索欲望。​</w:t>
            </w:r>
          </w:p>
          <w:p w14:paraId="32F538E3">
            <w:pPr>
              <w:rPr>
                <w:rFonts w:hint="default"/>
                <w:lang w:val="en-US" w:eastAsia="zh-CN"/>
              </w:rPr>
            </w:pPr>
          </w:p>
          <w:p w14:paraId="6D8B1000">
            <w:pPr>
              <w:rPr>
                <w:rFonts w:hint="default"/>
              </w:rPr>
            </w:pPr>
            <w:r>
              <w:rPr>
                <w:rFonts w:hint="default"/>
                <w:lang w:val="en-US" w:eastAsia="zh-CN"/>
              </w:rPr>
              <w:t>（二）知识讲解​</w:t>
            </w:r>
          </w:p>
          <w:p w14:paraId="1B13860E">
            <w:pPr>
              <w:rPr>
                <w:rFonts w:hint="eastAsia"/>
              </w:rPr>
            </w:pPr>
            <w:r>
              <w:rPr>
                <w:rFonts w:hint="default"/>
              </w:rPr>
              <w:t>SQL 映射文件基础概念：详细讲解 SQL 映射文件在 MyBatis 中的作用，它负责存储具体的 SQL 语句，并定义 SQL 语句与 Java 对象之间的映射关系，是 MyBatis 实现数据持久化操作的关键部分。介绍 SQL 映射文件与 MyBatis 核心配置文件（mybatis-config.xml）、Mapper 接口的关系，核心配置文件用于注册映射文件，Mapper 接口通过方法名与映射文件中的 SQL 语句id关联，实现对 SQL 语句的调用。通过示意图展示三者之间的协作流程，帮助学生建立整体认知。​</w:t>
            </w:r>
          </w:p>
          <w:p w14:paraId="49B6CADB">
            <w:pPr>
              <w:rPr>
                <w:rFonts w:hint="eastAsia"/>
              </w:rPr>
            </w:pPr>
            <w:r>
              <w:rPr>
                <w:rFonts w:hint="default"/>
              </w:rPr>
              <w:t>XML 格式 SQL 映射文件详解​</w:t>
            </w:r>
          </w:p>
          <w:p w14:paraId="63666D4B">
            <w:pPr>
              <w:rPr>
                <w:rFonts w:hint="eastAsia"/>
              </w:rPr>
            </w:pPr>
            <w:r>
              <w:rPr>
                <w:rFonts w:hint="default"/>
              </w:rPr>
              <w:t>文件结构与核心标签：以一个简单的用户信息查询映射文件为例，详细讲解 XML 格式 SQL 映射文件的整体结构。从根标签&lt;mapper&gt;开始，介绍其namespace属性的作用，它用于指定映射文件的命名空间，通常与 Mapper 接口的全限定名一致，以确保 SQL 语句的唯一性。重点讲解&lt;select&gt;、&lt;insert&gt;、&lt;update&gt;、&lt;delete&gt;等核心标签，通过实际代码示例，演示每个标签的属性设置（如id作为 SQL 语句的唯一标识，parameterType指定传入参数类型，resultType指定返回结果类型）和 SQL 语句编写规范。例如，编写一个根据用户 ID 查询用户信息的&lt;select&gt;语句，展示如何正确设置参数和结果映射。​</w:t>
            </w:r>
          </w:p>
          <w:p w14:paraId="79D24ABE">
            <w:pPr>
              <w:rPr>
                <w:rFonts w:hint="eastAsia"/>
              </w:rPr>
            </w:pPr>
            <w:r>
              <w:rPr>
                <w:rFonts w:hint="default"/>
              </w:rPr>
              <w:t>结果映射（resultMap）：深入讲解resultMap的作用和配置方法，当数据库列名与 Java 对象属性名不一致，或者需要处理复杂对象（如一个用户对象包含多个地址对象）的映射时，就需要使用resultMap。通过实际案例，演示如何定义resultMap，包括&lt;id&gt;标签用于指定唯一标识属性，&lt;result&gt;标签用于普通属性映射，以及如何处理嵌套对象（使用&lt;association&gt;标签）和集合对象（使用&lt;collection&gt;标签）的映射。例如，将数据库中查询出的用户及其关联的订单信息映射到 Java 对象中。​</w:t>
            </w:r>
          </w:p>
          <w:p w14:paraId="7727B845">
            <w:pPr>
              <w:rPr>
                <w:rFonts w:hint="eastAsia"/>
              </w:rPr>
            </w:pPr>
            <w:r>
              <w:rPr>
                <w:rFonts w:hint="default"/>
              </w:rPr>
              <w:t>动态 SQL 标签应用：以实际业务场景（如用户查询订单，可根据订单状态、下单时间、用户 ID 等多个条件进行查询）为切入点，详细讲解动态 SQL 标签的使用。重点介绍&lt;if&gt;标签实现条件判断，根据不同的参数动态拼接 SQL 语句；&lt;where&gt;标签自动处理 SQL 语句中的 WHERE 子句，避免多余的 AND 或 OR 关键字；&lt;foreach&gt;标签在批量插入、批量删除等操作中的应用，以向数据库批量插入商品数据为例，演示如何通过&lt;foreach&gt;标签遍历集合数据，生成对应的 SQL 语句。同时，介绍&lt;choose&gt;、&lt;when&gt;、&lt;otherwise&gt;等标签的使用方法，让学生掌握根据不同条件选择不同 SQL 分支的技巧。​</w:t>
            </w:r>
          </w:p>
          <w:p w14:paraId="015FCA5C">
            <w:pPr>
              <w:rPr>
                <w:rFonts w:hint="default"/>
              </w:rPr>
            </w:pPr>
            <w:r>
              <w:rPr>
                <w:rFonts w:hint="default"/>
              </w:rPr>
              <w:t>注解形式 SQL 映射简介：简要介绍基于注解的 SQL 映射方式，它是一种简洁的映射方式，适用于简单的 SQL 操作。讲解@Select、@Insert、@Update、@Delete等常用注解的用法，通过代码示例展示如何在 Mapper 接口方法上使用注解编写 SQL 语句，以及如何配置参数和结果映射。例如，使用@Select注解编写一个查询用户列表的方法，并配置返回结果类型。对比 XML 格式和注解形式的 SQL 映射，分析它们各自的优缺点和适用场景，让学生能够根据实际需求选择合适的映射方式。​</w:t>
            </w:r>
          </w:p>
          <w:p w14:paraId="711E1CBC">
            <w:pPr>
              <w:rPr>
                <w:rFonts w:hint="eastAsia"/>
              </w:rPr>
            </w:pPr>
          </w:p>
          <w:p w14:paraId="41ABD31A">
            <w:pPr>
              <w:rPr>
                <w:rFonts w:hint="default"/>
              </w:rPr>
            </w:pPr>
            <w:r>
              <w:rPr>
                <w:rFonts w:hint="default"/>
                <w:lang w:val="en-US" w:eastAsia="zh-CN"/>
              </w:rPr>
              <w:t>（三）课堂实践​</w:t>
            </w:r>
          </w:p>
          <w:p w14:paraId="7F8693F9">
            <w:pPr>
              <w:rPr>
                <w:rFonts w:hint="default"/>
              </w:rPr>
            </w:pPr>
            <w:r>
              <w:rPr>
                <w:rFonts w:hint="default"/>
                <w:lang w:val="en-US" w:eastAsia="zh-CN"/>
              </w:rPr>
              <w:t>布置实践任务：学生分组，在已有的 MyBatis 项目（如图书管理系统）基础上，完成以下 SQL 映射文件相关功能开发：​</w:t>
            </w:r>
          </w:p>
          <w:p w14:paraId="7A7DD71A">
            <w:pPr>
              <w:rPr>
                <w:rFonts w:hint="eastAsia"/>
              </w:rPr>
            </w:pPr>
            <w:r>
              <w:rPr>
                <w:rFonts w:hint="default"/>
              </w:rPr>
              <w:t>基础映射文件编写：编写 XML 格式的 SQL 映射文件，实现对图书信息表的增删改查操作。包括编写&lt;select&gt;语句查询所有图书信息、根据图书 ID 查询单本图书信息；编写&lt;insert&gt;语句添加新图书；编写&lt;update&gt;语句修改图书信息；编写&lt;delete&gt;语句删除图书。要求正确配置参数映射和结果映射，确保数据操作的准确性。​</w:t>
            </w:r>
          </w:p>
          <w:p w14:paraId="4BE819F9">
            <w:pPr>
              <w:rPr>
                <w:rFonts w:hint="eastAsia"/>
              </w:rPr>
            </w:pPr>
            <w:r>
              <w:rPr>
                <w:rFonts w:hint="default"/>
              </w:rPr>
              <w:t>动态 SQL 应用：实现复杂的图书查询功能，用户可以根据图书名称（支持模糊查询）、作者、出版社、出版年份、价格区间等多个条件进行组合查询。使用动态 SQL 标签（&lt;if&gt;、&lt;where&gt;等）编写灵活的查询语句，根据用户输入的不同条件动态生成 SQL，提高查询的灵活性。​</w:t>
            </w:r>
          </w:p>
          <w:p w14:paraId="41AD64F2">
            <w:pPr>
              <w:rPr>
                <w:rFonts w:hint="eastAsia"/>
              </w:rPr>
            </w:pPr>
            <w:r>
              <w:rPr>
                <w:rFonts w:hint="default"/>
              </w:rPr>
              <w:t>结果映射优化：针对图书信息中包含分类信息（分类名称、分类描述）的情况，使用resultMap进行结果映射优化，将数据库中图书表与分类表的关联数据正确映射到 Java 对象中，处理好对象之间的嵌套关系。​</w:t>
            </w:r>
          </w:p>
          <w:p w14:paraId="62201A4D">
            <w:pPr>
              <w:rPr>
                <w:rFonts w:hint="eastAsia"/>
              </w:rPr>
            </w:pPr>
            <w:r>
              <w:rPr>
                <w:rFonts w:hint="default"/>
              </w:rPr>
              <w:t>注解映射尝试：选择部分简单的数据库操作（如查询某一类图书的数量），使用注解形式在 Mapper 接口中编写 SQL 映射，对比与 XML 格式映射文件的开发过程和效果。​</w:t>
            </w:r>
          </w:p>
          <w:p w14:paraId="3B45E542">
            <w:pPr>
              <w:rPr>
                <w:rFonts w:hint="default"/>
                <w:lang w:val="en-US" w:eastAsia="zh-CN"/>
              </w:rPr>
            </w:pPr>
            <w:r>
              <w:rPr>
                <w:rFonts w:hint="default"/>
                <w:lang w:val="en-US" w:eastAsia="zh-CN"/>
              </w:rPr>
              <w:t>在实践过程中，教师巡视指导，解答学生遇到的问题，如 SQL 语句语法错误、映射关系配置不正确、动态 SQL 逻辑错误等。引导学生通过查阅文档、调试代码、小组讨论等方式解决问题。鼓励学生尝试不同的映射技巧和优化方法，探索 SQL 映射文件的更多功能。实践完成后，各小组展示项目成果，进行演示和讲解，其他小组进行评价和提问，教师进行总结和点评，强调实践过程中的重点和易错点，对学生的表现给予肯定和建议，促进学生相互学习和共同提高。​</w:t>
            </w:r>
          </w:p>
          <w:p w14:paraId="6722F9C6">
            <w:pPr>
              <w:rPr>
                <w:rFonts w:hint="default"/>
                <w:lang w:val="en-US" w:eastAsia="zh-CN"/>
              </w:rPr>
            </w:pPr>
          </w:p>
          <w:p w14:paraId="464E6BC4">
            <w:pPr>
              <w:rPr>
                <w:rFonts w:hint="default"/>
              </w:rPr>
            </w:pPr>
            <w:r>
              <w:rPr>
                <w:rFonts w:hint="default"/>
                <w:lang w:val="en-US" w:eastAsia="zh-CN"/>
              </w:rPr>
              <w:t>（四）课堂总结​</w:t>
            </w:r>
          </w:p>
          <w:p w14:paraId="3862C0D0">
            <w:pPr>
              <w:rPr>
                <w:rFonts w:hint="default"/>
                <w:lang w:val="en-US" w:eastAsia="zh-CN"/>
              </w:rPr>
            </w:pPr>
            <w:r>
              <w:rPr>
                <w:rFonts w:hint="default"/>
                <w:lang w:val="en-US" w:eastAsia="zh-CN"/>
              </w:rPr>
              <w:t>与学生一起回顾本节课所学的主要内容，包括 SQL 映射文件的基础概念、XML 格式映射文件的结构与标签使用、动态 SQL 标签应用、注解形式映射等知识要点，通过提问、总结归纳等方式检验学生的掌握情况。强调 SQL 映射文件在 MyBatis 项目中的重要性，以及规范编写和优化映射文件对提升系统性能和可维护性的关键作用。鼓励学生在课后进一步深入学习 SQL 映射文件的高级应用，不断探索和实践，提高自己在数据持久化开发方面的能力。​</w:t>
            </w:r>
          </w:p>
          <w:p w14:paraId="115A2866">
            <w:pPr>
              <w:rPr>
                <w:rFonts w:hint="default"/>
                <w:lang w:val="en-US" w:eastAsia="zh-CN"/>
              </w:rPr>
            </w:pPr>
          </w:p>
          <w:p w14:paraId="283DFBE1">
            <w:pPr>
              <w:rPr>
                <w:rFonts w:hint="default"/>
              </w:rPr>
            </w:pPr>
            <w:r>
              <w:rPr>
                <w:rFonts w:hint="default"/>
                <w:lang w:val="en-US" w:eastAsia="zh-CN"/>
              </w:rPr>
              <w:t>（五）作业布置​</w:t>
            </w:r>
          </w:p>
          <w:p w14:paraId="0094F405">
            <w:pPr>
              <w:rPr>
                <w:rFonts w:hint="eastAsia"/>
              </w:rPr>
            </w:pPr>
            <w:r>
              <w:rPr>
                <w:rFonts w:hint="default"/>
              </w:rPr>
              <w:t>完成课后练习题：在图书管理系统的 SQL 映射文件基础上，增加对图书库存的管理功能。实现根据库存数量进行查询（如查询库存低于一定数量的图书）、批量更新库存数量等操作，要求合理运用动态 SQL 标签和结果映射。​</w:t>
            </w:r>
          </w:p>
          <w:p w14:paraId="4604B36C">
            <w:pPr>
              <w:rPr>
                <w:rFonts w:asciiTheme="minorEastAsia" w:hAnsiTheme="minorEastAsia" w:eastAsiaTheme="minorEastAsia"/>
                <w:sz w:val="24"/>
              </w:rPr>
            </w:pPr>
            <w:r>
              <w:rPr>
                <w:rFonts w:hint="default"/>
              </w:rPr>
              <w:t>查阅资料，研究在实际项目中如何对大量 SQL 映射文件进行有效的组织和管理，如采用模块化、分目录的方式。分析不同管理方式的优缺点，结合自己的项目实践，撰写一篇关于 SQL 映射文件管理的技术报告。</w:t>
            </w:r>
            <w:bookmarkStart w:id="0" w:name="_GoBack"/>
            <w:bookmarkEnd w:id="0"/>
          </w:p>
        </w:tc>
        <w:tc>
          <w:tcPr>
            <w:tcW w:w="1467" w:type="dxa"/>
            <w:vMerge w:val="restart"/>
          </w:tcPr>
          <w:p w14:paraId="3D64104C">
            <w:pPr>
              <w:spacing w:line="400" w:lineRule="exact"/>
              <w:jc w:val="left"/>
              <w:rPr>
                <w:szCs w:val="21"/>
              </w:rPr>
            </w:pPr>
            <w:r>
              <w:rPr>
                <w:rFonts w:hint="eastAsia"/>
                <w:szCs w:val="21"/>
              </w:rPr>
              <w:t>时间：10min</w:t>
            </w:r>
          </w:p>
          <w:p w14:paraId="42D21A30">
            <w:pPr>
              <w:spacing w:line="400" w:lineRule="exact"/>
              <w:jc w:val="left"/>
              <w:rPr>
                <w:szCs w:val="21"/>
              </w:rPr>
            </w:pPr>
          </w:p>
          <w:p w14:paraId="11437078">
            <w:pPr>
              <w:spacing w:line="400" w:lineRule="exact"/>
              <w:jc w:val="left"/>
              <w:rPr>
                <w:szCs w:val="21"/>
              </w:rPr>
            </w:pPr>
          </w:p>
          <w:p w14:paraId="633E5494">
            <w:pPr>
              <w:spacing w:line="400" w:lineRule="exact"/>
              <w:jc w:val="left"/>
              <w:rPr>
                <w:szCs w:val="21"/>
              </w:rPr>
            </w:pPr>
          </w:p>
          <w:p w14:paraId="693F9950">
            <w:pPr>
              <w:spacing w:line="400" w:lineRule="exact"/>
              <w:jc w:val="left"/>
              <w:rPr>
                <w:sz w:val="24"/>
              </w:rPr>
            </w:pPr>
            <w:r>
              <w:rPr>
                <w:rFonts w:hint="eastAsia"/>
                <w:sz w:val="24"/>
              </w:rPr>
              <w:t>教师引导，学生讨论</w:t>
            </w:r>
          </w:p>
          <w:p w14:paraId="47E99350">
            <w:pPr>
              <w:spacing w:line="400" w:lineRule="exact"/>
              <w:jc w:val="left"/>
              <w:rPr>
                <w:szCs w:val="21"/>
              </w:rPr>
            </w:pPr>
          </w:p>
          <w:p w14:paraId="66C54A90">
            <w:pPr>
              <w:spacing w:line="400" w:lineRule="exact"/>
              <w:jc w:val="left"/>
              <w:rPr>
                <w:szCs w:val="21"/>
              </w:rPr>
            </w:pPr>
            <w:r>
              <w:rPr>
                <w:rFonts w:hint="eastAsia"/>
                <w:szCs w:val="21"/>
              </w:rPr>
              <w:t>时间：10min</w:t>
            </w:r>
          </w:p>
          <w:p w14:paraId="39CA62BC">
            <w:pPr>
              <w:spacing w:line="400" w:lineRule="exact"/>
              <w:jc w:val="left"/>
              <w:rPr>
                <w:szCs w:val="21"/>
              </w:rPr>
            </w:pPr>
          </w:p>
          <w:p w14:paraId="243A99C5">
            <w:pPr>
              <w:spacing w:line="400" w:lineRule="exact"/>
              <w:jc w:val="left"/>
              <w:rPr>
                <w:szCs w:val="21"/>
              </w:rPr>
            </w:pPr>
          </w:p>
          <w:p w14:paraId="7729DB60">
            <w:pPr>
              <w:spacing w:line="400" w:lineRule="exact"/>
              <w:jc w:val="left"/>
              <w:rPr>
                <w:szCs w:val="21"/>
              </w:rPr>
            </w:pPr>
          </w:p>
          <w:p w14:paraId="1BD1F6A7">
            <w:pPr>
              <w:spacing w:line="400" w:lineRule="exact"/>
              <w:jc w:val="left"/>
              <w:rPr>
                <w:szCs w:val="21"/>
              </w:rPr>
            </w:pPr>
          </w:p>
          <w:p w14:paraId="60F0130C">
            <w:pPr>
              <w:spacing w:line="400" w:lineRule="exact"/>
              <w:jc w:val="left"/>
              <w:rPr>
                <w:szCs w:val="21"/>
              </w:rPr>
            </w:pPr>
          </w:p>
          <w:p w14:paraId="75179DE8">
            <w:pPr>
              <w:tabs>
                <w:tab w:val="left" w:pos="1800"/>
                <w:tab w:val="left" w:pos="7380"/>
              </w:tabs>
              <w:spacing w:line="440" w:lineRule="exact"/>
              <w:rPr>
                <w:szCs w:val="21"/>
              </w:rPr>
            </w:pPr>
            <w:r>
              <w:rPr>
                <w:rFonts w:hint="eastAsia"/>
                <w:szCs w:val="21"/>
              </w:rPr>
              <w:t>讨论环节：</w:t>
            </w:r>
            <w:r>
              <w:rPr>
                <w:rFonts w:hint="eastAsia" w:ascii="宋体" w:hAnsi="宋体" w:cs="宋体"/>
                <w:color w:val="000000" w:themeColor="text1"/>
                <w:sz w:val="24"/>
                <w14:textFill>
                  <w14:solidFill>
                    <w14:schemeClr w14:val="tx1"/>
                  </w14:solidFill>
                </w14:textFill>
              </w:rPr>
              <w:t>计算机语言都学过哪些，有什么不同点</w:t>
            </w:r>
            <w:r>
              <w:rPr>
                <w:rFonts w:hint="eastAsia"/>
                <w:szCs w:val="21"/>
              </w:rPr>
              <w:t>？</w:t>
            </w:r>
          </w:p>
          <w:p w14:paraId="2611B25D">
            <w:pPr>
              <w:tabs>
                <w:tab w:val="left" w:pos="1800"/>
                <w:tab w:val="left" w:pos="7380"/>
              </w:tabs>
              <w:spacing w:line="440" w:lineRule="exact"/>
              <w:rPr>
                <w:szCs w:val="21"/>
              </w:rPr>
            </w:pPr>
          </w:p>
          <w:p w14:paraId="0FF44E9D">
            <w:pPr>
              <w:tabs>
                <w:tab w:val="left" w:pos="1800"/>
                <w:tab w:val="left" w:pos="7380"/>
              </w:tabs>
              <w:spacing w:line="440" w:lineRule="exact"/>
              <w:rPr>
                <w:szCs w:val="21"/>
              </w:rPr>
            </w:pPr>
            <w:r>
              <w:rPr>
                <w:rFonts w:hint="eastAsia"/>
                <w:szCs w:val="21"/>
              </w:rPr>
              <w:t>时间：25min</w:t>
            </w:r>
          </w:p>
          <w:p w14:paraId="2A7892AF">
            <w:pPr>
              <w:tabs>
                <w:tab w:val="left" w:pos="1800"/>
                <w:tab w:val="left" w:pos="7380"/>
              </w:tabs>
              <w:spacing w:line="440" w:lineRule="exact"/>
              <w:rPr>
                <w:szCs w:val="21"/>
              </w:rPr>
            </w:pPr>
          </w:p>
          <w:p w14:paraId="6EA01F82">
            <w:pPr>
              <w:tabs>
                <w:tab w:val="left" w:pos="1800"/>
                <w:tab w:val="left" w:pos="7380"/>
              </w:tabs>
              <w:spacing w:line="440" w:lineRule="exact"/>
              <w:rPr>
                <w:szCs w:val="21"/>
              </w:rPr>
            </w:pPr>
          </w:p>
          <w:p w14:paraId="0FE5B990">
            <w:pPr>
              <w:tabs>
                <w:tab w:val="left" w:pos="1800"/>
                <w:tab w:val="left" w:pos="7380"/>
              </w:tabs>
              <w:spacing w:line="440" w:lineRule="exact"/>
              <w:rPr>
                <w:szCs w:val="21"/>
              </w:rPr>
            </w:pPr>
          </w:p>
          <w:p w14:paraId="7B0C7C2F">
            <w:pPr>
              <w:tabs>
                <w:tab w:val="left" w:pos="1800"/>
                <w:tab w:val="left" w:pos="7380"/>
              </w:tabs>
              <w:spacing w:line="440" w:lineRule="exact"/>
              <w:rPr>
                <w:szCs w:val="21"/>
              </w:rPr>
            </w:pPr>
          </w:p>
          <w:p w14:paraId="29052417">
            <w:pPr>
              <w:tabs>
                <w:tab w:val="left" w:pos="1800"/>
                <w:tab w:val="left" w:pos="7380"/>
              </w:tabs>
              <w:spacing w:line="440" w:lineRule="exact"/>
              <w:rPr>
                <w:szCs w:val="21"/>
              </w:rPr>
            </w:pPr>
          </w:p>
          <w:p w14:paraId="45465A80">
            <w:pPr>
              <w:tabs>
                <w:tab w:val="left" w:pos="1800"/>
                <w:tab w:val="left" w:pos="7380"/>
              </w:tabs>
              <w:spacing w:line="440" w:lineRule="exact"/>
              <w:rPr>
                <w:szCs w:val="21"/>
              </w:rPr>
            </w:pPr>
          </w:p>
          <w:p w14:paraId="370AB9AA">
            <w:pPr>
              <w:tabs>
                <w:tab w:val="left" w:pos="1800"/>
                <w:tab w:val="left" w:pos="7380"/>
              </w:tabs>
              <w:spacing w:line="440" w:lineRule="exact"/>
              <w:rPr>
                <w:szCs w:val="21"/>
              </w:rPr>
            </w:pPr>
          </w:p>
          <w:p w14:paraId="31818E71">
            <w:pPr>
              <w:tabs>
                <w:tab w:val="left" w:pos="1800"/>
                <w:tab w:val="left" w:pos="7380"/>
              </w:tabs>
              <w:spacing w:line="440" w:lineRule="exact"/>
              <w:rPr>
                <w:szCs w:val="21"/>
              </w:rPr>
            </w:pPr>
          </w:p>
          <w:p w14:paraId="52425D2A">
            <w:pPr>
              <w:tabs>
                <w:tab w:val="left" w:pos="1800"/>
                <w:tab w:val="left" w:pos="7380"/>
              </w:tabs>
              <w:spacing w:line="440" w:lineRule="exact"/>
              <w:rPr>
                <w:szCs w:val="21"/>
              </w:rPr>
            </w:pPr>
          </w:p>
          <w:p w14:paraId="56FD0579">
            <w:pPr>
              <w:tabs>
                <w:tab w:val="left" w:pos="1800"/>
                <w:tab w:val="left" w:pos="7380"/>
              </w:tabs>
              <w:spacing w:line="440" w:lineRule="exact"/>
              <w:rPr>
                <w:szCs w:val="21"/>
              </w:rPr>
            </w:pPr>
            <w:r>
              <w:rPr>
                <w:rFonts w:hint="eastAsia"/>
                <w:szCs w:val="21"/>
              </w:rPr>
              <w:t>。</w:t>
            </w:r>
          </w:p>
          <w:p w14:paraId="43C7DE67">
            <w:pPr>
              <w:tabs>
                <w:tab w:val="left" w:pos="1800"/>
                <w:tab w:val="left" w:pos="7380"/>
              </w:tabs>
              <w:spacing w:line="480" w:lineRule="exact"/>
              <w:rPr>
                <w:szCs w:val="21"/>
              </w:rPr>
            </w:pPr>
          </w:p>
          <w:p w14:paraId="65AC0163">
            <w:pPr>
              <w:tabs>
                <w:tab w:val="left" w:pos="1800"/>
                <w:tab w:val="left" w:pos="7380"/>
              </w:tabs>
              <w:spacing w:line="480" w:lineRule="exact"/>
              <w:rPr>
                <w:szCs w:val="21"/>
              </w:rPr>
            </w:pPr>
            <w:r>
              <w:rPr>
                <w:rFonts w:hint="eastAsia"/>
                <w:szCs w:val="21"/>
              </w:rPr>
              <w:t>时间：25min</w:t>
            </w:r>
          </w:p>
          <w:p w14:paraId="12BE295B">
            <w:pPr>
              <w:tabs>
                <w:tab w:val="left" w:pos="1800"/>
                <w:tab w:val="left" w:pos="7380"/>
              </w:tabs>
              <w:spacing w:line="480" w:lineRule="exact"/>
              <w:rPr>
                <w:szCs w:val="21"/>
              </w:rPr>
            </w:pPr>
          </w:p>
          <w:p w14:paraId="24453B3D">
            <w:pPr>
              <w:tabs>
                <w:tab w:val="left" w:pos="1800"/>
                <w:tab w:val="left" w:pos="7380"/>
              </w:tabs>
              <w:spacing w:line="440" w:lineRule="exact"/>
              <w:rPr>
                <w:szCs w:val="21"/>
              </w:rPr>
            </w:pPr>
            <w:r>
              <w:rPr>
                <w:rFonts w:hint="eastAsia"/>
                <w:szCs w:val="21"/>
              </w:rPr>
              <w:t>练习环节：要求学生能说出什么是编译什么是解释等相关练习。</w:t>
            </w:r>
          </w:p>
          <w:p w14:paraId="0EFE48F6">
            <w:pPr>
              <w:tabs>
                <w:tab w:val="left" w:pos="1800"/>
                <w:tab w:val="left" w:pos="7380"/>
              </w:tabs>
              <w:spacing w:line="480" w:lineRule="exact"/>
              <w:rPr>
                <w:szCs w:val="21"/>
              </w:rPr>
            </w:pPr>
          </w:p>
          <w:p w14:paraId="4C41C8E1">
            <w:pPr>
              <w:tabs>
                <w:tab w:val="left" w:pos="1800"/>
                <w:tab w:val="left" w:pos="7380"/>
              </w:tabs>
              <w:spacing w:line="440" w:lineRule="exact"/>
              <w:rPr>
                <w:szCs w:val="21"/>
              </w:rPr>
            </w:pPr>
            <w:r>
              <w:rPr>
                <w:rFonts w:hint="eastAsia"/>
                <w:szCs w:val="21"/>
              </w:rPr>
              <w:t>讲解跨平台。</w:t>
            </w:r>
          </w:p>
          <w:p w14:paraId="12C42C78">
            <w:pPr>
              <w:spacing w:line="400" w:lineRule="exact"/>
              <w:jc w:val="left"/>
              <w:rPr>
                <w:szCs w:val="21"/>
              </w:rPr>
            </w:pPr>
          </w:p>
          <w:p w14:paraId="0AEAAB13">
            <w:pPr>
              <w:spacing w:line="400" w:lineRule="exact"/>
              <w:jc w:val="left"/>
              <w:rPr>
                <w:szCs w:val="21"/>
              </w:rPr>
            </w:pPr>
          </w:p>
          <w:p w14:paraId="67B1A335">
            <w:pPr>
              <w:spacing w:line="400" w:lineRule="exact"/>
              <w:jc w:val="left"/>
              <w:rPr>
                <w:szCs w:val="21"/>
              </w:rPr>
            </w:pPr>
            <w:r>
              <w:rPr>
                <w:rFonts w:hint="eastAsia"/>
                <w:szCs w:val="21"/>
              </w:rPr>
              <w:t>时间：15min</w:t>
            </w:r>
          </w:p>
          <w:p w14:paraId="24CF2802">
            <w:pPr>
              <w:jc w:val="left"/>
              <w:rPr>
                <w:szCs w:val="21"/>
              </w:rPr>
            </w:pPr>
            <w:r>
              <w:rPr>
                <w:rFonts w:hint="eastAsia"/>
                <w:szCs w:val="21"/>
              </w:rPr>
              <w:t>学生操作，教师巡回指导</w:t>
            </w:r>
          </w:p>
          <w:p w14:paraId="3A3EA2F4">
            <w:pPr>
              <w:spacing w:line="400" w:lineRule="exact"/>
              <w:jc w:val="left"/>
              <w:rPr>
                <w:szCs w:val="21"/>
              </w:rPr>
            </w:pPr>
          </w:p>
          <w:p w14:paraId="0FFE3665">
            <w:pPr>
              <w:spacing w:line="400" w:lineRule="exact"/>
              <w:jc w:val="left"/>
              <w:rPr>
                <w:szCs w:val="21"/>
              </w:rPr>
            </w:pPr>
            <w:r>
              <w:rPr>
                <w:rFonts w:hint="eastAsia"/>
                <w:szCs w:val="21"/>
              </w:rPr>
              <w:t>时间：5min</w:t>
            </w:r>
          </w:p>
          <w:p w14:paraId="26798CAC">
            <w:pPr>
              <w:spacing w:line="400" w:lineRule="exact"/>
              <w:jc w:val="left"/>
              <w:rPr>
                <w:szCs w:val="21"/>
              </w:rPr>
            </w:pPr>
          </w:p>
          <w:p w14:paraId="20165D01">
            <w:pPr>
              <w:spacing w:line="400" w:lineRule="exact"/>
              <w:jc w:val="left"/>
              <w:rPr>
                <w:szCs w:val="21"/>
              </w:rPr>
            </w:pPr>
          </w:p>
          <w:p w14:paraId="14FAC3E3">
            <w:pPr>
              <w:spacing w:line="400" w:lineRule="exact"/>
              <w:jc w:val="left"/>
              <w:rPr>
                <w:szCs w:val="21"/>
              </w:rPr>
            </w:pPr>
          </w:p>
          <w:p w14:paraId="73398ABE">
            <w:pPr>
              <w:spacing w:line="400" w:lineRule="exact"/>
              <w:jc w:val="left"/>
              <w:rPr>
                <w:szCs w:val="21"/>
              </w:rPr>
            </w:pPr>
          </w:p>
          <w:p w14:paraId="018C8C78">
            <w:pPr>
              <w:spacing w:line="400" w:lineRule="exact"/>
              <w:jc w:val="left"/>
              <w:rPr>
                <w:sz w:val="24"/>
              </w:rPr>
            </w:pPr>
          </w:p>
        </w:tc>
      </w:tr>
      <w:tr w14:paraId="0D241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38" w:hRule="atLeast"/>
        </w:trPr>
        <w:tc>
          <w:tcPr>
            <w:tcW w:w="1577" w:type="dxa"/>
            <w:tcBorders>
              <w:top w:val="single" w:color="auto" w:sz="4" w:space="0"/>
              <w:left w:val="single" w:color="auto" w:sz="4" w:space="0"/>
              <w:bottom w:val="single" w:color="auto" w:sz="4" w:space="0"/>
              <w:right w:val="single" w:color="auto" w:sz="4" w:space="0"/>
            </w:tcBorders>
          </w:tcPr>
          <w:p w14:paraId="71F082B1">
            <w:pPr>
              <w:spacing w:line="400" w:lineRule="exact"/>
              <w:jc w:val="center"/>
              <w:rPr>
                <w:b/>
                <w:sz w:val="24"/>
              </w:rPr>
            </w:pPr>
            <w:r>
              <w:rPr>
                <w:b/>
                <w:sz w:val="24"/>
              </w:rPr>
              <w:t>板书设计</w:t>
            </w:r>
          </w:p>
        </w:tc>
        <w:tc>
          <w:tcPr>
            <w:tcW w:w="6764" w:type="dxa"/>
            <w:tcBorders>
              <w:top w:val="nil"/>
              <w:left w:val="single" w:color="auto" w:sz="4" w:space="0"/>
            </w:tcBorders>
          </w:tcPr>
          <w:p w14:paraId="32D2BB12">
            <w:pPr>
              <w:pStyle w:val="16"/>
              <w:spacing w:line="400" w:lineRule="exact"/>
              <w:ind w:left="720" w:firstLine="0" w:firstLineChars="0"/>
              <w:jc w:val="left"/>
              <w:rPr>
                <w:sz w:val="24"/>
              </w:rPr>
            </w:pPr>
            <w:r>
              <w:rPr>
                <w:rFonts w:hint="eastAsia" w:ascii="黑体" w:hAnsi="黑体" w:eastAsia="黑体"/>
                <w:b/>
                <w:sz w:val="28"/>
                <w:szCs w:val="28"/>
              </w:rPr>
              <mc:AlternateContent>
                <mc:Choice Requires="wps">
                  <w:drawing>
                    <wp:anchor distT="0" distB="0" distL="114300" distR="114300" simplePos="0" relativeHeight="251671552" behindDoc="0" locked="0" layoutInCell="1" allowOverlap="1">
                      <wp:simplePos x="0" y="0"/>
                      <wp:positionH relativeFrom="column">
                        <wp:posOffset>21590</wp:posOffset>
                      </wp:positionH>
                      <wp:positionV relativeFrom="paragraph">
                        <wp:posOffset>141605</wp:posOffset>
                      </wp:positionV>
                      <wp:extent cx="4097020" cy="1546860"/>
                      <wp:effectExtent l="7620" t="7620" r="10160" b="17145"/>
                      <wp:wrapNone/>
                      <wp:docPr id="3" name="文本框 3"/>
                      <wp:cNvGraphicFramePr/>
                      <a:graphic xmlns:a="http://schemas.openxmlformats.org/drawingml/2006/main">
                        <a:graphicData uri="http://schemas.microsoft.com/office/word/2010/wordprocessingShape">
                          <wps:wsp>
                            <wps:cNvSpPr txBox="1">
                              <a:spLocks noChangeArrowheads="1"/>
                            </wps:cNvSpPr>
                            <wps:spPr bwMode="auto">
                              <a:xfrm>
                                <a:off x="0" y="0"/>
                                <a:ext cx="4097020" cy="1546860"/>
                              </a:xfrm>
                              <a:prstGeom prst="rect">
                                <a:avLst/>
                              </a:prstGeom>
                              <a:solidFill>
                                <a:srgbClr val="D9D9D9"/>
                              </a:solidFill>
                              <a:ln w="15875">
                                <a:solidFill>
                                  <a:srgbClr val="17375E"/>
                                </a:solidFill>
                                <a:miter lim="800000"/>
                              </a:ln>
                            </wps:spPr>
                            <wps:txbx>
                              <w:txbxContent>
                                <w:p w14:paraId="47CC6404">
                                  <w:pPr>
                                    <w:ind w:firstLine="1656" w:firstLineChars="550"/>
                                    <w:rPr>
                                      <w:rFonts w:ascii="宋体" w:hAnsi="宋体" w:cs="宋体"/>
                                      <w:b/>
                                      <w:bCs/>
                                      <w:szCs w:val="21"/>
                                    </w:rPr>
                                  </w:pPr>
                                  <w:r>
                                    <w:rPr>
                                      <w:rFonts w:hint="eastAsia" w:ascii="宋体" w:hAnsi="宋体" w:cs="宋体"/>
                                      <w:b/>
                                      <w:bCs/>
                                      <w:sz w:val="30"/>
                                      <w:szCs w:val="30"/>
                                    </w:rPr>
                                    <w:t>SQL映射入门</w:t>
                                  </w:r>
                                </w:p>
                                <w:p w14:paraId="0725B58A">
                                  <w:pPr>
                                    <w:numPr>
                                      <w:ilvl w:val="0"/>
                                      <w:numId w:val="2"/>
                                    </w:numPr>
                                    <w:ind w:firstLine="210" w:firstLineChars="100"/>
                                    <w:rPr>
                                      <w:rFonts w:hint="default" w:ascii="宋体" w:hAnsi="宋体" w:cs="宋体"/>
                                      <w:szCs w:val="21"/>
                                    </w:rPr>
                                  </w:pPr>
                                  <w:r>
                                    <w:rPr>
                                      <w:rFonts w:hint="eastAsia" w:ascii="宋体" w:hAnsi="宋体" w:cs="宋体"/>
                                      <w:szCs w:val="21"/>
                                    </w:rPr>
                                    <w:t>SQL映射概述</w:t>
                                  </w:r>
                                </w:p>
                                <w:p w14:paraId="4CB21891">
                                  <w:pPr>
                                    <w:numPr>
                                      <w:ilvl w:val="0"/>
                                      <w:numId w:val="2"/>
                                    </w:numPr>
                                    <w:ind w:firstLine="210" w:firstLineChars="100"/>
                                    <w:rPr>
                                      <w:rFonts w:hint="default" w:ascii="宋体" w:hAnsi="宋体" w:cs="宋体"/>
                                      <w:szCs w:val="21"/>
                                    </w:rPr>
                                  </w:pPr>
                                  <w:r>
                                    <w:rPr>
                                      <w:rFonts w:hint="eastAsia" w:ascii="宋体" w:hAnsi="宋体" w:cs="宋体"/>
                                      <w:szCs w:val="21"/>
                                    </w:rPr>
                                    <w:t>SQL映射组成部分</w:t>
                                  </w:r>
                                </w:p>
                                <w:p w14:paraId="67655DAC">
                                  <w:pPr>
                                    <w:numPr>
                                      <w:ilvl w:val="0"/>
                                      <w:numId w:val="2"/>
                                    </w:numPr>
                                    <w:ind w:firstLine="210" w:firstLineChars="100"/>
                                    <w:rPr>
                                      <w:rFonts w:hint="default" w:ascii="宋体" w:hAnsi="宋体" w:cs="宋体"/>
                                      <w:szCs w:val="21"/>
                                    </w:rPr>
                                  </w:pPr>
                                  <w:r>
                                    <w:rPr>
                                      <w:rFonts w:hint="eastAsia" w:ascii="宋体" w:hAnsi="宋体" w:cs="宋体"/>
                                      <w:szCs w:val="21"/>
                                    </w:rPr>
                                    <w:t>SQL映射类型</w:t>
                                  </w:r>
                                </w:p>
                                <w:p w14:paraId="50835AA2">
                                  <w:pPr>
                                    <w:numPr>
                                      <w:ilvl w:val="0"/>
                                      <w:numId w:val="2"/>
                                    </w:numPr>
                                    <w:ind w:firstLine="210" w:firstLineChars="100"/>
                                    <w:rPr>
                                      <w:rFonts w:hint="default" w:ascii="宋体" w:hAnsi="宋体" w:cs="宋体"/>
                                      <w:szCs w:val="21"/>
                                    </w:rPr>
                                  </w:pPr>
                                  <w:r>
                                    <w:rPr>
                                      <w:rFonts w:hint="eastAsia" w:ascii="宋体" w:hAnsi="宋体" w:cs="宋体"/>
                                      <w:szCs w:val="21"/>
                                    </w:rPr>
                                    <w:t>SQL映射工具</w:t>
                                  </w:r>
                                </w:p>
                                <w:p w14:paraId="1D53CD7B">
                                  <w:pPr>
                                    <w:numPr>
                                      <w:ilvl w:val="0"/>
                                      <w:numId w:val="2"/>
                                    </w:numPr>
                                    <w:ind w:firstLine="210" w:firstLineChars="100"/>
                                    <w:rPr>
                                      <w:rFonts w:hint="default" w:ascii="宋体" w:hAnsi="宋体" w:cs="宋体"/>
                                      <w:szCs w:val="21"/>
                                    </w:rPr>
                                  </w:pPr>
                                  <w:r>
                                    <w:rPr>
                                      <w:rFonts w:hint="eastAsia" w:ascii="宋体" w:hAnsi="宋体" w:cs="宋体"/>
                                      <w:szCs w:val="21"/>
                                    </w:rPr>
                                    <w:t>掌握SQL映射</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7pt;margin-top:11.15pt;height:121.8pt;width:322.6pt;z-index:251671552;mso-width-relative:page;mso-height-relative:page;" fillcolor="#D9D9D9" filled="t" stroked="t" coordsize="21600,21600" o:gfxdata="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">
                      <v:fill on="t" focussize="0,0"/>
                      <v:stroke weight="1.25pt" color="#17375E" miterlimit="8" joinstyle="miter"/>
                      <v:imagedata o:title=""/>
                      <o:lock v:ext="edit" aspectratio="f"/>
                      <v:textbox>
                        <w:txbxContent>
                          <w:p w14:paraId="47CC6404">
                            <w:pPr>
                              <w:ind w:firstLine="1656" w:firstLineChars="550"/>
                              <w:rPr>
                                <w:rFonts w:ascii="宋体" w:hAnsi="宋体" w:cs="宋体"/>
                                <w:b/>
                                <w:bCs/>
                                <w:szCs w:val="21"/>
                              </w:rPr>
                            </w:pPr>
                            <w:r>
                              <w:rPr>
                                <w:rFonts w:hint="eastAsia" w:ascii="宋体" w:hAnsi="宋体" w:cs="宋体"/>
                                <w:b/>
                                <w:bCs/>
                                <w:sz w:val="30"/>
                                <w:szCs w:val="30"/>
                              </w:rPr>
                              <w:t>SQL映射入门</w:t>
                            </w:r>
                          </w:p>
                          <w:p w14:paraId="0725B58A">
                            <w:pPr>
                              <w:numPr>
                                <w:ilvl w:val="0"/>
                                <w:numId w:val="2"/>
                              </w:numPr>
                              <w:ind w:firstLine="210" w:firstLineChars="100"/>
                              <w:rPr>
                                <w:rFonts w:hint="default" w:ascii="宋体" w:hAnsi="宋体" w:cs="宋体"/>
                                <w:szCs w:val="21"/>
                              </w:rPr>
                            </w:pPr>
                            <w:r>
                              <w:rPr>
                                <w:rFonts w:hint="eastAsia" w:ascii="宋体" w:hAnsi="宋体" w:cs="宋体"/>
                                <w:szCs w:val="21"/>
                              </w:rPr>
                              <w:t>SQL映射概述</w:t>
                            </w:r>
                          </w:p>
                          <w:p w14:paraId="4CB21891">
                            <w:pPr>
                              <w:numPr>
                                <w:ilvl w:val="0"/>
                                <w:numId w:val="2"/>
                              </w:numPr>
                              <w:ind w:firstLine="210" w:firstLineChars="100"/>
                              <w:rPr>
                                <w:rFonts w:hint="default" w:ascii="宋体" w:hAnsi="宋体" w:cs="宋体"/>
                                <w:szCs w:val="21"/>
                              </w:rPr>
                            </w:pPr>
                            <w:r>
                              <w:rPr>
                                <w:rFonts w:hint="eastAsia" w:ascii="宋体" w:hAnsi="宋体" w:cs="宋体"/>
                                <w:szCs w:val="21"/>
                              </w:rPr>
                              <w:t>SQL映射组成部分</w:t>
                            </w:r>
                          </w:p>
                          <w:p w14:paraId="67655DAC">
                            <w:pPr>
                              <w:numPr>
                                <w:ilvl w:val="0"/>
                                <w:numId w:val="2"/>
                              </w:numPr>
                              <w:ind w:firstLine="210" w:firstLineChars="100"/>
                              <w:rPr>
                                <w:rFonts w:hint="default" w:ascii="宋体" w:hAnsi="宋体" w:cs="宋体"/>
                                <w:szCs w:val="21"/>
                              </w:rPr>
                            </w:pPr>
                            <w:r>
                              <w:rPr>
                                <w:rFonts w:hint="eastAsia" w:ascii="宋体" w:hAnsi="宋体" w:cs="宋体"/>
                                <w:szCs w:val="21"/>
                              </w:rPr>
                              <w:t>SQL映射类型</w:t>
                            </w:r>
                          </w:p>
                          <w:p w14:paraId="50835AA2">
                            <w:pPr>
                              <w:numPr>
                                <w:ilvl w:val="0"/>
                                <w:numId w:val="2"/>
                              </w:numPr>
                              <w:ind w:firstLine="210" w:firstLineChars="100"/>
                              <w:rPr>
                                <w:rFonts w:hint="default" w:ascii="宋体" w:hAnsi="宋体" w:cs="宋体"/>
                                <w:szCs w:val="21"/>
                              </w:rPr>
                            </w:pPr>
                            <w:r>
                              <w:rPr>
                                <w:rFonts w:hint="eastAsia" w:ascii="宋体" w:hAnsi="宋体" w:cs="宋体"/>
                                <w:szCs w:val="21"/>
                              </w:rPr>
                              <w:t>SQL映射工具</w:t>
                            </w:r>
                          </w:p>
                          <w:p w14:paraId="1D53CD7B">
                            <w:pPr>
                              <w:numPr>
                                <w:ilvl w:val="0"/>
                                <w:numId w:val="2"/>
                              </w:numPr>
                              <w:ind w:firstLine="210" w:firstLineChars="100"/>
                              <w:rPr>
                                <w:rFonts w:hint="default" w:ascii="宋体" w:hAnsi="宋体" w:cs="宋体"/>
                                <w:szCs w:val="21"/>
                              </w:rPr>
                            </w:pPr>
                            <w:r>
                              <w:rPr>
                                <w:rFonts w:hint="eastAsia" w:ascii="宋体" w:hAnsi="宋体" w:cs="宋体"/>
                                <w:szCs w:val="21"/>
                              </w:rPr>
                              <w:t>掌握SQL映射</w:t>
                            </w:r>
                          </w:p>
                          <w:p w14:paraId="32FE989D">
                            <w:pPr>
                              <w:ind w:firstLine="240" w:firstLineChars="100"/>
                              <w:rPr>
                                <w:rFonts w:ascii="宋体" w:hAnsi="宋体" w:cs="宋体"/>
                                <w:sz w:val="24"/>
                              </w:rPr>
                            </w:pPr>
                          </w:p>
                          <w:p w14:paraId="6C3189F6">
                            <w:pPr>
                              <w:ind w:firstLine="240" w:firstLineChars="100"/>
                              <w:rPr>
                                <w:rFonts w:ascii="宋体" w:hAnsi="宋体" w:cs="宋体"/>
                                <w:sz w:val="24"/>
                              </w:rPr>
                            </w:pPr>
                          </w:p>
                        </w:txbxContent>
                      </v:textbox>
                    </v:shape>
                  </w:pict>
                </mc:Fallback>
              </mc:AlternateContent>
            </w:r>
          </w:p>
          <w:p w14:paraId="595F8006">
            <w:pPr>
              <w:pStyle w:val="16"/>
              <w:spacing w:line="400" w:lineRule="exact"/>
              <w:ind w:left="720" w:firstLine="0" w:firstLineChars="0"/>
              <w:jc w:val="left"/>
              <w:rPr>
                <w:sz w:val="24"/>
              </w:rPr>
            </w:pPr>
          </w:p>
          <w:p w14:paraId="3FBF41E4">
            <w:pPr>
              <w:pStyle w:val="16"/>
              <w:spacing w:line="400" w:lineRule="exact"/>
              <w:ind w:left="720" w:firstLine="0" w:firstLineChars="0"/>
              <w:jc w:val="left"/>
              <w:rPr>
                <w:sz w:val="24"/>
              </w:rPr>
            </w:pPr>
          </w:p>
          <w:p w14:paraId="274FAE42">
            <w:pPr>
              <w:pStyle w:val="16"/>
              <w:spacing w:line="400" w:lineRule="exact"/>
              <w:ind w:left="720" w:firstLine="0" w:firstLineChars="0"/>
              <w:jc w:val="left"/>
              <w:rPr>
                <w:sz w:val="24"/>
              </w:rPr>
            </w:pPr>
          </w:p>
          <w:p w14:paraId="36DCD911">
            <w:pPr>
              <w:pStyle w:val="16"/>
              <w:spacing w:line="400" w:lineRule="exact"/>
              <w:ind w:left="720" w:firstLine="0" w:firstLineChars="0"/>
              <w:jc w:val="left"/>
              <w:rPr>
                <w:sz w:val="24"/>
              </w:rPr>
            </w:pPr>
          </w:p>
          <w:p w14:paraId="3F0E9E01">
            <w:pPr>
              <w:pStyle w:val="16"/>
              <w:spacing w:line="400" w:lineRule="exact"/>
              <w:ind w:firstLine="0" w:firstLineChars="0"/>
              <w:jc w:val="left"/>
              <w:rPr>
                <w:sz w:val="24"/>
              </w:rPr>
            </w:pPr>
          </w:p>
        </w:tc>
        <w:tc>
          <w:tcPr>
            <w:tcW w:w="1467" w:type="dxa"/>
            <w:vMerge w:val="continue"/>
          </w:tcPr>
          <w:p w14:paraId="2ED06E4C">
            <w:pPr>
              <w:spacing w:line="400" w:lineRule="exact"/>
              <w:jc w:val="left"/>
              <w:rPr>
                <w:sz w:val="24"/>
              </w:rPr>
            </w:pPr>
          </w:p>
        </w:tc>
      </w:tr>
      <w:tr w14:paraId="06FC5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1" w:hRule="atLeast"/>
        </w:trPr>
        <w:tc>
          <w:tcPr>
            <w:tcW w:w="1577" w:type="dxa"/>
            <w:tcBorders>
              <w:top w:val="single" w:color="auto" w:sz="4" w:space="0"/>
              <w:left w:val="single" w:color="auto" w:sz="4" w:space="0"/>
              <w:right w:val="single" w:color="auto" w:sz="4" w:space="0"/>
            </w:tcBorders>
          </w:tcPr>
          <w:p w14:paraId="3D69DBE5">
            <w:pPr>
              <w:spacing w:line="400" w:lineRule="exact"/>
              <w:jc w:val="center"/>
              <w:rPr>
                <w:b/>
                <w:sz w:val="24"/>
              </w:rPr>
            </w:pPr>
            <w:r>
              <w:rPr>
                <w:b/>
                <w:sz w:val="24"/>
              </w:rPr>
              <w:t>教学反思</w:t>
            </w:r>
          </w:p>
        </w:tc>
        <w:tc>
          <w:tcPr>
            <w:tcW w:w="6764" w:type="dxa"/>
            <w:tcBorders>
              <w:left w:val="single" w:color="auto" w:sz="4" w:space="0"/>
            </w:tcBorders>
          </w:tcPr>
          <w:p w14:paraId="2125B084">
            <w:pPr>
              <w:spacing w:line="440" w:lineRule="exact"/>
              <w:ind w:firstLine="480" w:firstLineChars="200"/>
              <w:rPr>
                <w:rFonts w:asciiTheme="minorEastAsia" w:hAnsiTheme="minorEastAsia" w:eastAsiaTheme="minorEastAsia"/>
                <w:sz w:val="24"/>
              </w:rPr>
            </w:pPr>
            <w:r>
              <w:rPr>
                <w:rFonts w:hint="eastAsia" w:asciiTheme="minorEastAsia" w:hAnsiTheme="minorEastAsia" w:eastAsiaTheme="minorEastAsia"/>
                <w:sz w:val="24"/>
              </w:rPr>
              <w:t>在大学里有很多与计算机相关的课程，并且在以后得救也与生活中我们也离不开计算机。因此，需要掌握SQL映射</w:t>
            </w:r>
            <w:r>
              <w:rPr>
                <w:rFonts w:hint="eastAsia" w:asciiTheme="minorEastAsia" w:hAnsiTheme="minorEastAsia" w:eastAsiaTheme="minorEastAsia"/>
                <w:sz w:val="24"/>
              </w:rPr>
              <w:t>工具相关功能，在课堂上让学生多多参与实际操作过程，实践能够加深学生对知识点的理解。</w:t>
            </w:r>
          </w:p>
          <w:p w14:paraId="3DF18701">
            <w:pPr>
              <w:spacing w:line="400" w:lineRule="exact"/>
              <w:jc w:val="left"/>
              <w:rPr>
                <w:b/>
                <w:sz w:val="24"/>
              </w:rPr>
            </w:pPr>
          </w:p>
        </w:tc>
        <w:tc>
          <w:tcPr>
            <w:tcW w:w="1467" w:type="dxa"/>
          </w:tcPr>
          <w:p w14:paraId="75D4FD0A">
            <w:pPr>
              <w:spacing w:line="400" w:lineRule="exact"/>
              <w:jc w:val="left"/>
              <w:rPr>
                <w:sz w:val="24"/>
              </w:rPr>
            </w:pPr>
          </w:p>
        </w:tc>
      </w:tr>
    </w:tbl>
    <w:p w14:paraId="192F8F72">
      <w:pPr>
        <w:rPr>
          <w:sz w:val="24"/>
        </w:rPr>
      </w:pPr>
    </w:p>
    <w:sectPr>
      <w:pgSz w:w="11906" w:h="16838"/>
      <w:pgMar w:top="1247" w:right="1247" w:bottom="1134" w:left="124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Segoe UI">
    <w:panose1 w:val="020B0502040204020203"/>
    <w:charset w:val="00"/>
    <w:family w:val="swiss"/>
    <w:pitch w:val="default"/>
    <w:sig w:usb0="E4002EFF" w:usb1="C000E47F" w:usb2="00000009" w:usb3="00000000" w:csb0="200001FF" w:csb1="00000000"/>
  </w:font>
  <w:font w:name="Symbol">
    <w:panose1 w:val="05050102010706020507"/>
    <w:charset w:val="00"/>
    <w:family w:val="auto"/>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A1DE9E"/>
    <w:multiLevelType w:val="singleLevel"/>
    <w:tmpl w:val="C4A1DE9E"/>
    <w:lvl w:ilvl="0" w:tentative="0">
      <w:start w:val="1"/>
      <w:numFmt w:val="decimal"/>
      <w:suff w:val="nothing"/>
      <w:lvlText w:val="%1、"/>
      <w:lvlJc w:val="left"/>
    </w:lvl>
  </w:abstractNum>
  <w:abstractNum w:abstractNumId="1">
    <w:nsid w:val="F55A7FAB"/>
    <w:multiLevelType w:val="singleLevel"/>
    <w:tmpl w:val="F55A7FAB"/>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ZkOTcwZThlZDM3N2YxZDJhOWFlOTgxYmZkNTRkZjEifQ=="/>
  </w:docVars>
  <w:rsids>
    <w:rsidRoot w:val="006E23BB"/>
    <w:rsid w:val="00002AA5"/>
    <w:rsid w:val="00016930"/>
    <w:rsid w:val="000219E3"/>
    <w:rsid w:val="000231E2"/>
    <w:rsid w:val="00026743"/>
    <w:rsid w:val="00030281"/>
    <w:rsid w:val="00030685"/>
    <w:rsid w:val="00037674"/>
    <w:rsid w:val="000379DB"/>
    <w:rsid w:val="00041634"/>
    <w:rsid w:val="00046C52"/>
    <w:rsid w:val="00051123"/>
    <w:rsid w:val="00052604"/>
    <w:rsid w:val="00053587"/>
    <w:rsid w:val="00053A17"/>
    <w:rsid w:val="0005481A"/>
    <w:rsid w:val="0005559E"/>
    <w:rsid w:val="000847DF"/>
    <w:rsid w:val="00086717"/>
    <w:rsid w:val="0009010F"/>
    <w:rsid w:val="000912FC"/>
    <w:rsid w:val="000937ED"/>
    <w:rsid w:val="0009422F"/>
    <w:rsid w:val="00094BAD"/>
    <w:rsid w:val="000951F5"/>
    <w:rsid w:val="000A22EA"/>
    <w:rsid w:val="000A7B9B"/>
    <w:rsid w:val="000B3C17"/>
    <w:rsid w:val="001154B7"/>
    <w:rsid w:val="00132825"/>
    <w:rsid w:val="00142FC4"/>
    <w:rsid w:val="00147B6F"/>
    <w:rsid w:val="00154273"/>
    <w:rsid w:val="001608C3"/>
    <w:rsid w:val="00161751"/>
    <w:rsid w:val="0016306D"/>
    <w:rsid w:val="00185CD6"/>
    <w:rsid w:val="001927E5"/>
    <w:rsid w:val="00193218"/>
    <w:rsid w:val="001A52D3"/>
    <w:rsid w:val="001B513A"/>
    <w:rsid w:val="001C31FA"/>
    <w:rsid w:val="001C500B"/>
    <w:rsid w:val="001C66BE"/>
    <w:rsid w:val="001D0F55"/>
    <w:rsid w:val="001D2E2E"/>
    <w:rsid w:val="001D64F7"/>
    <w:rsid w:val="001D6B2C"/>
    <w:rsid w:val="001E112F"/>
    <w:rsid w:val="00202C49"/>
    <w:rsid w:val="002207C6"/>
    <w:rsid w:val="002223E5"/>
    <w:rsid w:val="00245103"/>
    <w:rsid w:val="0024751F"/>
    <w:rsid w:val="00254C29"/>
    <w:rsid w:val="00272D3A"/>
    <w:rsid w:val="00273948"/>
    <w:rsid w:val="002756D5"/>
    <w:rsid w:val="00282C8F"/>
    <w:rsid w:val="00284E47"/>
    <w:rsid w:val="00291B9C"/>
    <w:rsid w:val="002A07F2"/>
    <w:rsid w:val="002B7099"/>
    <w:rsid w:val="002B7144"/>
    <w:rsid w:val="002D2449"/>
    <w:rsid w:val="002D375B"/>
    <w:rsid w:val="002E01BF"/>
    <w:rsid w:val="002E0E44"/>
    <w:rsid w:val="002F7E4C"/>
    <w:rsid w:val="003046BB"/>
    <w:rsid w:val="00305AEE"/>
    <w:rsid w:val="003154B7"/>
    <w:rsid w:val="0033343A"/>
    <w:rsid w:val="00333510"/>
    <w:rsid w:val="00335601"/>
    <w:rsid w:val="00336F1E"/>
    <w:rsid w:val="00346D98"/>
    <w:rsid w:val="00350354"/>
    <w:rsid w:val="00357493"/>
    <w:rsid w:val="00357A34"/>
    <w:rsid w:val="003623D3"/>
    <w:rsid w:val="0036278F"/>
    <w:rsid w:val="00382807"/>
    <w:rsid w:val="0039219D"/>
    <w:rsid w:val="00392DE0"/>
    <w:rsid w:val="00396897"/>
    <w:rsid w:val="003A5FC4"/>
    <w:rsid w:val="003A7091"/>
    <w:rsid w:val="003C6F60"/>
    <w:rsid w:val="003D178D"/>
    <w:rsid w:val="003D1BCE"/>
    <w:rsid w:val="003D1ED6"/>
    <w:rsid w:val="003D23C3"/>
    <w:rsid w:val="003E2387"/>
    <w:rsid w:val="003E5B3F"/>
    <w:rsid w:val="003E5CEB"/>
    <w:rsid w:val="003E7E6B"/>
    <w:rsid w:val="00404E4B"/>
    <w:rsid w:val="004157FB"/>
    <w:rsid w:val="00421928"/>
    <w:rsid w:val="004248B1"/>
    <w:rsid w:val="004339D3"/>
    <w:rsid w:val="004419BE"/>
    <w:rsid w:val="00451BB5"/>
    <w:rsid w:val="00453CF2"/>
    <w:rsid w:val="004562BF"/>
    <w:rsid w:val="00463AB0"/>
    <w:rsid w:val="004641FA"/>
    <w:rsid w:val="00470927"/>
    <w:rsid w:val="00470DBE"/>
    <w:rsid w:val="00476E01"/>
    <w:rsid w:val="004864CB"/>
    <w:rsid w:val="00493888"/>
    <w:rsid w:val="004A2695"/>
    <w:rsid w:val="004A4438"/>
    <w:rsid w:val="004B049C"/>
    <w:rsid w:val="004B4A5E"/>
    <w:rsid w:val="004B63FA"/>
    <w:rsid w:val="004D2BBC"/>
    <w:rsid w:val="004D7FF0"/>
    <w:rsid w:val="004F2E8E"/>
    <w:rsid w:val="004F35AF"/>
    <w:rsid w:val="004F47CD"/>
    <w:rsid w:val="004F7033"/>
    <w:rsid w:val="004F7AB3"/>
    <w:rsid w:val="0050399C"/>
    <w:rsid w:val="00510292"/>
    <w:rsid w:val="00520670"/>
    <w:rsid w:val="005218E1"/>
    <w:rsid w:val="00525E14"/>
    <w:rsid w:val="00532285"/>
    <w:rsid w:val="00541E97"/>
    <w:rsid w:val="005501EB"/>
    <w:rsid w:val="00573C22"/>
    <w:rsid w:val="00573ED3"/>
    <w:rsid w:val="0058107F"/>
    <w:rsid w:val="0058456B"/>
    <w:rsid w:val="005B7A74"/>
    <w:rsid w:val="005C1F37"/>
    <w:rsid w:val="005E4613"/>
    <w:rsid w:val="00610CD0"/>
    <w:rsid w:val="0061623D"/>
    <w:rsid w:val="00616449"/>
    <w:rsid w:val="00616A8B"/>
    <w:rsid w:val="00644AE2"/>
    <w:rsid w:val="00644FCF"/>
    <w:rsid w:val="006561C2"/>
    <w:rsid w:val="00666142"/>
    <w:rsid w:val="00685DA2"/>
    <w:rsid w:val="006950ED"/>
    <w:rsid w:val="00696EB2"/>
    <w:rsid w:val="006B12C8"/>
    <w:rsid w:val="006B1B70"/>
    <w:rsid w:val="006D08AC"/>
    <w:rsid w:val="006E23BB"/>
    <w:rsid w:val="006F52F3"/>
    <w:rsid w:val="006F7AED"/>
    <w:rsid w:val="006F7D41"/>
    <w:rsid w:val="007140BB"/>
    <w:rsid w:val="00714DA0"/>
    <w:rsid w:val="00716485"/>
    <w:rsid w:val="00731CC0"/>
    <w:rsid w:val="007412E7"/>
    <w:rsid w:val="00751D16"/>
    <w:rsid w:val="00752478"/>
    <w:rsid w:val="007537AA"/>
    <w:rsid w:val="00764898"/>
    <w:rsid w:val="007711E3"/>
    <w:rsid w:val="00776D97"/>
    <w:rsid w:val="00782F84"/>
    <w:rsid w:val="0078439A"/>
    <w:rsid w:val="0078489C"/>
    <w:rsid w:val="00784F17"/>
    <w:rsid w:val="0079690F"/>
    <w:rsid w:val="007A628A"/>
    <w:rsid w:val="007B64CE"/>
    <w:rsid w:val="007D114B"/>
    <w:rsid w:val="007D73B6"/>
    <w:rsid w:val="007E0349"/>
    <w:rsid w:val="007E1651"/>
    <w:rsid w:val="007E619A"/>
    <w:rsid w:val="007E70D1"/>
    <w:rsid w:val="007F1B1C"/>
    <w:rsid w:val="007F5032"/>
    <w:rsid w:val="007F681E"/>
    <w:rsid w:val="00803D2D"/>
    <w:rsid w:val="00803EA5"/>
    <w:rsid w:val="00804EFD"/>
    <w:rsid w:val="00810BFC"/>
    <w:rsid w:val="0081135A"/>
    <w:rsid w:val="00812107"/>
    <w:rsid w:val="008123E5"/>
    <w:rsid w:val="00814521"/>
    <w:rsid w:val="00815722"/>
    <w:rsid w:val="00815E87"/>
    <w:rsid w:val="00816F80"/>
    <w:rsid w:val="00821711"/>
    <w:rsid w:val="00824955"/>
    <w:rsid w:val="008258E3"/>
    <w:rsid w:val="00846EBC"/>
    <w:rsid w:val="00852FEF"/>
    <w:rsid w:val="00874DAE"/>
    <w:rsid w:val="00887CCE"/>
    <w:rsid w:val="00890161"/>
    <w:rsid w:val="0089203E"/>
    <w:rsid w:val="008976F7"/>
    <w:rsid w:val="008A2A99"/>
    <w:rsid w:val="008A514D"/>
    <w:rsid w:val="008B5D0B"/>
    <w:rsid w:val="008D705C"/>
    <w:rsid w:val="008E1622"/>
    <w:rsid w:val="008E7D6F"/>
    <w:rsid w:val="008E7E2F"/>
    <w:rsid w:val="008F2E82"/>
    <w:rsid w:val="009040AA"/>
    <w:rsid w:val="00962CE5"/>
    <w:rsid w:val="00992262"/>
    <w:rsid w:val="009A08B4"/>
    <w:rsid w:val="009A093E"/>
    <w:rsid w:val="009F5FFD"/>
    <w:rsid w:val="00A033ED"/>
    <w:rsid w:val="00A10EC7"/>
    <w:rsid w:val="00A21187"/>
    <w:rsid w:val="00A21291"/>
    <w:rsid w:val="00A30509"/>
    <w:rsid w:val="00A447C6"/>
    <w:rsid w:val="00A46D26"/>
    <w:rsid w:val="00A52344"/>
    <w:rsid w:val="00A603E1"/>
    <w:rsid w:val="00A61FF8"/>
    <w:rsid w:val="00A67E13"/>
    <w:rsid w:val="00A7136E"/>
    <w:rsid w:val="00A826E2"/>
    <w:rsid w:val="00A8282E"/>
    <w:rsid w:val="00A82BA2"/>
    <w:rsid w:val="00A83EC3"/>
    <w:rsid w:val="00A84455"/>
    <w:rsid w:val="00A87309"/>
    <w:rsid w:val="00A87A14"/>
    <w:rsid w:val="00A928AF"/>
    <w:rsid w:val="00AA1701"/>
    <w:rsid w:val="00AA7C18"/>
    <w:rsid w:val="00AB3F36"/>
    <w:rsid w:val="00AC052C"/>
    <w:rsid w:val="00AC32D7"/>
    <w:rsid w:val="00AD3F27"/>
    <w:rsid w:val="00AE0C25"/>
    <w:rsid w:val="00AE26FE"/>
    <w:rsid w:val="00AF60E2"/>
    <w:rsid w:val="00B07113"/>
    <w:rsid w:val="00B1154B"/>
    <w:rsid w:val="00B11B99"/>
    <w:rsid w:val="00B1580D"/>
    <w:rsid w:val="00B16965"/>
    <w:rsid w:val="00B240F6"/>
    <w:rsid w:val="00B27812"/>
    <w:rsid w:val="00B27AB8"/>
    <w:rsid w:val="00B326C4"/>
    <w:rsid w:val="00B349F8"/>
    <w:rsid w:val="00B37EDD"/>
    <w:rsid w:val="00B45999"/>
    <w:rsid w:val="00B55447"/>
    <w:rsid w:val="00B65488"/>
    <w:rsid w:val="00B6643E"/>
    <w:rsid w:val="00B7011F"/>
    <w:rsid w:val="00B72132"/>
    <w:rsid w:val="00B77E98"/>
    <w:rsid w:val="00B84BEF"/>
    <w:rsid w:val="00B84E18"/>
    <w:rsid w:val="00BA7621"/>
    <w:rsid w:val="00BB3C4F"/>
    <w:rsid w:val="00BB5423"/>
    <w:rsid w:val="00BC0851"/>
    <w:rsid w:val="00BC29EE"/>
    <w:rsid w:val="00BC42BF"/>
    <w:rsid w:val="00BD00D5"/>
    <w:rsid w:val="00BE7471"/>
    <w:rsid w:val="00C20847"/>
    <w:rsid w:val="00C22022"/>
    <w:rsid w:val="00C22FC1"/>
    <w:rsid w:val="00C30921"/>
    <w:rsid w:val="00C34887"/>
    <w:rsid w:val="00C37949"/>
    <w:rsid w:val="00C446C2"/>
    <w:rsid w:val="00C458CC"/>
    <w:rsid w:val="00C50B26"/>
    <w:rsid w:val="00C552B7"/>
    <w:rsid w:val="00C5557D"/>
    <w:rsid w:val="00C56980"/>
    <w:rsid w:val="00C6276E"/>
    <w:rsid w:val="00C64A13"/>
    <w:rsid w:val="00C7050D"/>
    <w:rsid w:val="00C733FD"/>
    <w:rsid w:val="00C839B8"/>
    <w:rsid w:val="00CA1D5D"/>
    <w:rsid w:val="00CB0567"/>
    <w:rsid w:val="00CB2B93"/>
    <w:rsid w:val="00CB6DA7"/>
    <w:rsid w:val="00CC0F4F"/>
    <w:rsid w:val="00CC4D17"/>
    <w:rsid w:val="00CC6C25"/>
    <w:rsid w:val="00CD5654"/>
    <w:rsid w:val="00CE6B43"/>
    <w:rsid w:val="00D0652B"/>
    <w:rsid w:val="00D13CCF"/>
    <w:rsid w:val="00D17D0A"/>
    <w:rsid w:val="00D21CD1"/>
    <w:rsid w:val="00D36C40"/>
    <w:rsid w:val="00D36E19"/>
    <w:rsid w:val="00D47E5C"/>
    <w:rsid w:val="00D53766"/>
    <w:rsid w:val="00D565C8"/>
    <w:rsid w:val="00D7375E"/>
    <w:rsid w:val="00D75557"/>
    <w:rsid w:val="00D90CB2"/>
    <w:rsid w:val="00DA68BF"/>
    <w:rsid w:val="00DB0014"/>
    <w:rsid w:val="00DB3BDB"/>
    <w:rsid w:val="00DB57C6"/>
    <w:rsid w:val="00DC4C91"/>
    <w:rsid w:val="00DD6843"/>
    <w:rsid w:val="00DD69A9"/>
    <w:rsid w:val="00DE3218"/>
    <w:rsid w:val="00DF229A"/>
    <w:rsid w:val="00E01B1E"/>
    <w:rsid w:val="00E144C8"/>
    <w:rsid w:val="00E174B3"/>
    <w:rsid w:val="00E22B83"/>
    <w:rsid w:val="00E34CAF"/>
    <w:rsid w:val="00E34D54"/>
    <w:rsid w:val="00E47823"/>
    <w:rsid w:val="00E51254"/>
    <w:rsid w:val="00E51968"/>
    <w:rsid w:val="00E51F4E"/>
    <w:rsid w:val="00E54483"/>
    <w:rsid w:val="00E5639F"/>
    <w:rsid w:val="00E679E2"/>
    <w:rsid w:val="00E8141A"/>
    <w:rsid w:val="00E948A9"/>
    <w:rsid w:val="00EB561A"/>
    <w:rsid w:val="00EC0A1F"/>
    <w:rsid w:val="00EC16B4"/>
    <w:rsid w:val="00EC18CD"/>
    <w:rsid w:val="00EC620E"/>
    <w:rsid w:val="00EC7EA5"/>
    <w:rsid w:val="00ED090F"/>
    <w:rsid w:val="00ED0E8E"/>
    <w:rsid w:val="00EE24B3"/>
    <w:rsid w:val="00EE3420"/>
    <w:rsid w:val="00EF4011"/>
    <w:rsid w:val="00F032B0"/>
    <w:rsid w:val="00F110B0"/>
    <w:rsid w:val="00F21021"/>
    <w:rsid w:val="00F2462A"/>
    <w:rsid w:val="00F27043"/>
    <w:rsid w:val="00F34BC3"/>
    <w:rsid w:val="00F4776F"/>
    <w:rsid w:val="00F5694B"/>
    <w:rsid w:val="00F656C0"/>
    <w:rsid w:val="00F72E95"/>
    <w:rsid w:val="00F73656"/>
    <w:rsid w:val="00F82C5C"/>
    <w:rsid w:val="00F949E1"/>
    <w:rsid w:val="00FB185B"/>
    <w:rsid w:val="00FB286C"/>
    <w:rsid w:val="00FB3CAD"/>
    <w:rsid w:val="00FC07C3"/>
    <w:rsid w:val="00FC0C84"/>
    <w:rsid w:val="00FC2F61"/>
    <w:rsid w:val="00FD287B"/>
    <w:rsid w:val="00FD741F"/>
    <w:rsid w:val="00FE5023"/>
    <w:rsid w:val="02240EA4"/>
    <w:rsid w:val="037B6916"/>
    <w:rsid w:val="03800D34"/>
    <w:rsid w:val="03E80687"/>
    <w:rsid w:val="049031F8"/>
    <w:rsid w:val="06003994"/>
    <w:rsid w:val="06436049"/>
    <w:rsid w:val="08A72F68"/>
    <w:rsid w:val="08D7310F"/>
    <w:rsid w:val="08D83A19"/>
    <w:rsid w:val="08DF64FD"/>
    <w:rsid w:val="09057096"/>
    <w:rsid w:val="0B9F256E"/>
    <w:rsid w:val="0CE8154F"/>
    <w:rsid w:val="0CF53982"/>
    <w:rsid w:val="0D033323"/>
    <w:rsid w:val="0F936083"/>
    <w:rsid w:val="10EA5A3E"/>
    <w:rsid w:val="14132D88"/>
    <w:rsid w:val="14B7032D"/>
    <w:rsid w:val="14C1008E"/>
    <w:rsid w:val="15B65CBF"/>
    <w:rsid w:val="16E06BE2"/>
    <w:rsid w:val="174E3A31"/>
    <w:rsid w:val="17A42169"/>
    <w:rsid w:val="186B0607"/>
    <w:rsid w:val="19CA6D19"/>
    <w:rsid w:val="1A612876"/>
    <w:rsid w:val="1B767316"/>
    <w:rsid w:val="1C280A6A"/>
    <w:rsid w:val="1D32451C"/>
    <w:rsid w:val="1ECD1525"/>
    <w:rsid w:val="1F254367"/>
    <w:rsid w:val="1F743CD4"/>
    <w:rsid w:val="1FC658C9"/>
    <w:rsid w:val="20EA0F50"/>
    <w:rsid w:val="23490B58"/>
    <w:rsid w:val="250E136F"/>
    <w:rsid w:val="25C66622"/>
    <w:rsid w:val="283E7C30"/>
    <w:rsid w:val="28A44A91"/>
    <w:rsid w:val="28BC7AEE"/>
    <w:rsid w:val="291B6C85"/>
    <w:rsid w:val="2C1A7BC2"/>
    <w:rsid w:val="2D615EC5"/>
    <w:rsid w:val="2D685287"/>
    <w:rsid w:val="2F9D0902"/>
    <w:rsid w:val="3248523C"/>
    <w:rsid w:val="32BB0E4F"/>
    <w:rsid w:val="33991B5A"/>
    <w:rsid w:val="33BE302F"/>
    <w:rsid w:val="35747E49"/>
    <w:rsid w:val="36765B8D"/>
    <w:rsid w:val="37982CA0"/>
    <w:rsid w:val="37DC48A0"/>
    <w:rsid w:val="38BF0391"/>
    <w:rsid w:val="3BA82A38"/>
    <w:rsid w:val="3C0A68CC"/>
    <w:rsid w:val="3F6A47A3"/>
    <w:rsid w:val="3FAB59E1"/>
    <w:rsid w:val="3FE249B6"/>
    <w:rsid w:val="40E124A7"/>
    <w:rsid w:val="42D10A01"/>
    <w:rsid w:val="43CB76FE"/>
    <w:rsid w:val="43F32EA9"/>
    <w:rsid w:val="46086152"/>
    <w:rsid w:val="472E2E7E"/>
    <w:rsid w:val="47370056"/>
    <w:rsid w:val="4A13610F"/>
    <w:rsid w:val="4A9C6FA6"/>
    <w:rsid w:val="4BDE3E16"/>
    <w:rsid w:val="4BDF30B8"/>
    <w:rsid w:val="4BEF4A3F"/>
    <w:rsid w:val="4E5C4F50"/>
    <w:rsid w:val="4ECB3016"/>
    <w:rsid w:val="4F7B2A3B"/>
    <w:rsid w:val="50490B2A"/>
    <w:rsid w:val="5049176B"/>
    <w:rsid w:val="51423430"/>
    <w:rsid w:val="53436E71"/>
    <w:rsid w:val="53964FA4"/>
    <w:rsid w:val="54B14267"/>
    <w:rsid w:val="55C31A22"/>
    <w:rsid w:val="5866141B"/>
    <w:rsid w:val="59A70139"/>
    <w:rsid w:val="5A876095"/>
    <w:rsid w:val="5AA31AD3"/>
    <w:rsid w:val="5ABC3575"/>
    <w:rsid w:val="5C8903E9"/>
    <w:rsid w:val="5D7B6A14"/>
    <w:rsid w:val="5DE477DB"/>
    <w:rsid w:val="5E1B4B8B"/>
    <w:rsid w:val="5EAE501F"/>
    <w:rsid w:val="6048781C"/>
    <w:rsid w:val="605625AF"/>
    <w:rsid w:val="61496F33"/>
    <w:rsid w:val="64914A9C"/>
    <w:rsid w:val="64B555DD"/>
    <w:rsid w:val="652739F5"/>
    <w:rsid w:val="66C44D83"/>
    <w:rsid w:val="66E571CF"/>
    <w:rsid w:val="67071002"/>
    <w:rsid w:val="67C60C23"/>
    <w:rsid w:val="68014B1A"/>
    <w:rsid w:val="6AC77447"/>
    <w:rsid w:val="6C742D41"/>
    <w:rsid w:val="6CF94FF3"/>
    <w:rsid w:val="72486558"/>
    <w:rsid w:val="738B42FF"/>
    <w:rsid w:val="75216796"/>
    <w:rsid w:val="75D5244D"/>
    <w:rsid w:val="77301D7E"/>
    <w:rsid w:val="7ADC6FBD"/>
    <w:rsid w:val="7BCE7867"/>
    <w:rsid w:val="7E5255AF"/>
    <w:rsid w:val="7F6451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qFormat="1" w:unhideWhenUsed="0" w:uiPriority="0" w:semiHidden="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4"/>
    <w:autoRedefine/>
    <w:qFormat/>
    <w:uiPriority w:val="0"/>
    <w:pPr>
      <w:ind w:firstLine="210" w:firstLineChars="100"/>
    </w:pPr>
    <w:rPr>
      <w:color w:val="FF0000"/>
    </w:rPr>
  </w:style>
  <w:style w:type="paragraph" w:styleId="3">
    <w:name w:val="Body Text Indent 2"/>
    <w:basedOn w:val="1"/>
    <w:link w:val="13"/>
    <w:qFormat/>
    <w:uiPriority w:val="0"/>
    <w:pPr>
      <w:spacing w:after="120" w:line="480" w:lineRule="auto"/>
      <w:ind w:left="420" w:leftChars="200"/>
    </w:pPr>
  </w:style>
  <w:style w:type="paragraph" w:styleId="4">
    <w:name w:val="Balloon Text"/>
    <w:basedOn w:val="1"/>
    <w:link w:val="17"/>
    <w:qFormat/>
    <w:uiPriority w:val="0"/>
    <w:rPr>
      <w:sz w:val="18"/>
      <w:szCs w:val="18"/>
    </w:rPr>
  </w:style>
  <w:style w:type="paragraph" w:styleId="5">
    <w:name w:val="footer"/>
    <w:basedOn w:val="1"/>
    <w:link w:val="12"/>
    <w:autoRedefine/>
    <w:qFormat/>
    <w:uiPriority w:val="0"/>
    <w:pPr>
      <w:tabs>
        <w:tab w:val="center" w:pos="4153"/>
        <w:tab w:val="right" w:pos="8306"/>
      </w:tabs>
      <w:snapToGrid w:val="0"/>
      <w:jc w:val="left"/>
    </w:pPr>
    <w:rPr>
      <w:sz w:val="18"/>
      <w:szCs w:val="18"/>
    </w:rPr>
  </w:style>
  <w:style w:type="paragraph" w:styleId="6">
    <w:name w:val="header"/>
    <w:basedOn w:val="1"/>
    <w:link w:val="11"/>
    <w:autoRedefine/>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1">
    <w:name w:val="页眉 字符"/>
    <w:link w:val="6"/>
    <w:qFormat/>
    <w:uiPriority w:val="0"/>
    <w:rPr>
      <w:kern w:val="2"/>
      <w:sz w:val="18"/>
      <w:szCs w:val="18"/>
    </w:rPr>
  </w:style>
  <w:style w:type="character" w:customStyle="1" w:styleId="12">
    <w:name w:val="页脚 字符"/>
    <w:link w:val="5"/>
    <w:autoRedefine/>
    <w:qFormat/>
    <w:uiPriority w:val="0"/>
    <w:rPr>
      <w:kern w:val="2"/>
      <w:sz w:val="18"/>
      <w:szCs w:val="18"/>
    </w:rPr>
  </w:style>
  <w:style w:type="character" w:customStyle="1" w:styleId="13">
    <w:name w:val="正文文本缩进 2 字符"/>
    <w:link w:val="3"/>
    <w:qFormat/>
    <w:uiPriority w:val="0"/>
    <w:rPr>
      <w:kern w:val="2"/>
      <w:sz w:val="21"/>
      <w:szCs w:val="24"/>
    </w:rPr>
  </w:style>
  <w:style w:type="character" w:customStyle="1" w:styleId="14">
    <w:name w:val="正文文本缩进 字符"/>
    <w:link w:val="2"/>
    <w:qFormat/>
    <w:uiPriority w:val="0"/>
    <w:rPr>
      <w:color w:val="FF0000"/>
      <w:kern w:val="2"/>
      <w:sz w:val="21"/>
      <w:szCs w:val="24"/>
    </w:rPr>
  </w:style>
  <w:style w:type="paragraph" w:customStyle="1" w:styleId="15">
    <w:name w:val="Char Char Char Char"/>
    <w:basedOn w:val="1"/>
    <w:autoRedefine/>
    <w:qFormat/>
    <w:uiPriority w:val="0"/>
    <w:pPr>
      <w:widowControl/>
      <w:spacing w:after="160" w:line="240" w:lineRule="exact"/>
      <w:jc w:val="left"/>
    </w:pPr>
    <w:rPr>
      <w:szCs w:val="20"/>
    </w:rPr>
  </w:style>
  <w:style w:type="paragraph" w:styleId="16">
    <w:name w:val="List Paragraph"/>
    <w:basedOn w:val="1"/>
    <w:autoRedefine/>
    <w:qFormat/>
    <w:uiPriority w:val="99"/>
    <w:pPr>
      <w:ind w:firstLine="420" w:firstLineChars="200"/>
    </w:pPr>
  </w:style>
  <w:style w:type="character" w:customStyle="1" w:styleId="17">
    <w:name w:val="批注框文本 字符"/>
    <w:basedOn w:val="10"/>
    <w:link w:val="4"/>
    <w:autoRedefine/>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落雪梨花——扬帆技术论坛更新版</Company>
  <Pages>4</Pages>
  <Words>2300</Words>
  <Characters>3062</Characters>
  <Lines>19</Lines>
  <Paragraphs>5</Paragraphs>
  <TotalTime>3</TotalTime>
  <ScaleCrop>false</ScaleCrop>
  <LinksUpToDate>false</LinksUpToDate>
  <CharactersWithSpaces>3239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2022-02-22T03:04:00Z</dcterms:created>
  <dc:creator>电脑城装机专用版</dc:creator>
  <cp:lastModifiedBy>WPS_1690129127</cp:lastModifiedBy>
  <dcterms:modified xsi:type="dcterms:W3CDTF">2025-07-06T14:01:15Z</dcterms:modified>
  <dc:title>长春职业技术学院课程教案用纸</dc:title>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BDC76D56D48E49F2A1066CFD6B89381A_12</vt:lpwstr>
  </property>
  <property fmtid="{D5CDD505-2E9C-101B-9397-08002B2CF9AE}" pid="4" name="KSOTemplateDocerSaveRecord">
    <vt:lpwstr>eyJoZGlkIjoiNmZjZGY0NGU4M2IwZTJhNjg4M2QzNTE3MDU2NWEwYzIiLCJ1c2VySWQiOiIxNTE0MjE1NjM2In0=</vt:lpwstr>
  </property>
</Properties>
</file>